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220DFB" w14:textId="77777777" w:rsidR="008D596F" w:rsidRPr="00947FF0" w:rsidRDefault="00E92281" w:rsidP="00E46E6C">
      <w:pPr>
        <w:bidi w:val="0"/>
        <w:spacing w:after="0" w:line="276" w:lineRule="auto"/>
        <w:jc w:val="center"/>
        <w:rPr>
          <w:rFonts w:ascii="Berlin Sans FB Demi" w:hAnsi="Berlin Sans FB Demi"/>
          <w:rtl/>
        </w:rPr>
      </w:pPr>
      <w:r w:rsidRPr="00E92281">
        <w:rPr>
          <w:rFonts w:ascii="Berlin Sans FB Demi" w:hAnsi="Berlin Sans FB Demi"/>
          <w:sz w:val="32"/>
          <w:szCs w:val="32"/>
        </w:rPr>
        <w:t>Cardiovascular system II</w:t>
      </w:r>
    </w:p>
    <w:p w14:paraId="7E7F4F1D" w14:textId="77777777" w:rsidR="00E92281" w:rsidRDefault="00E92281" w:rsidP="00E46E6C">
      <w:pPr>
        <w:bidi w:val="0"/>
        <w:spacing w:after="0" w:line="276" w:lineRule="auto"/>
        <w:jc w:val="both"/>
        <w:rPr>
          <w:rFonts w:asciiTheme="minorBidi" w:hAnsiTheme="minorBidi"/>
          <w:sz w:val="24"/>
          <w:szCs w:val="24"/>
          <w:rtl/>
        </w:rPr>
      </w:pPr>
    </w:p>
    <w:p w14:paraId="750B122E" w14:textId="77777777" w:rsidR="00513482" w:rsidRDefault="00513482" w:rsidP="00E46E6C">
      <w:pPr>
        <w:bidi w:val="0"/>
        <w:spacing w:after="0" w:line="276" w:lineRule="auto"/>
        <w:jc w:val="both"/>
        <w:rPr>
          <w:rFonts w:asciiTheme="minorBidi" w:hAnsiTheme="minorBidi"/>
          <w:b/>
          <w:bCs/>
          <w:sz w:val="24"/>
          <w:szCs w:val="24"/>
        </w:rPr>
      </w:pPr>
    </w:p>
    <w:p w14:paraId="44C55849" w14:textId="77777777" w:rsidR="00E92281" w:rsidRDefault="00E92281" w:rsidP="00E46E6C">
      <w:pPr>
        <w:bidi w:val="0"/>
        <w:spacing w:after="0" w:line="276" w:lineRule="auto"/>
        <w:jc w:val="both"/>
        <w:rPr>
          <w:rFonts w:asciiTheme="minorBidi" w:hAnsiTheme="minorBidi"/>
          <w:b/>
          <w:bCs/>
          <w:sz w:val="24"/>
          <w:szCs w:val="24"/>
          <w:rtl/>
        </w:rPr>
      </w:pPr>
      <w:r w:rsidRPr="00E92281">
        <w:rPr>
          <w:rFonts w:asciiTheme="minorBidi" w:hAnsiTheme="minorBidi"/>
          <w:b/>
          <w:bCs/>
          <w:sz w:val="24"/>
          <w:szCs w:val="24"/>
        </w:rPr>
        <w:t xml:space="preserve">Hypertension </w:t>
      </w:r>
    </w:p>
    <w:p w14:paraId="61D8BFCF" w14:textId="77777777" w:rsidR="00E92281" w:rsidRDefault="00532B01" w:rsidP="00E46E6C">
      <w:pPr>
        <w:bidi w:val="0"/>
        <w:spacing w:after="0" w:line="276" w:lineRule="auto"/>
        <w:jc w:val="both"/>
        <w:rPr>
          <w:rFonts w:asciiTheme="minorBidi" w:hAnsiTheme="minorBidi"/>
          <w:sz w:val="24"/>
          <w:szCs w:val="24"/>
          <w:rtl/>
        </w:rPr>
      </w:pPr>
      <w:r w:rsidRPr="00532B01">
        <w:rPr>
          <w:rFonts w:asciiTheme="minorBidi" w:hAnsiTheme="minorBidi"/>
          <w:sz w:val="24"/>
          <w:szCs w:val="24"/>
        </w:rPr>
        <w:t>Arterial hypertension affec</w:t>
      </w:r>
      <w:r>
        <w:rPr>
          <w:rFonts w:asciiTheme="minorBidi" w:hAnsiTheme="minorBidi"/>
          <w:sz w:val="24"/>
          <w:szCs w:val="24"/>
        </w:rPr>
        <w:t>ts almost</w:t>
      </w:r>
      <w:r w:rsidRPr="00532B01">
        <w:rPr>
          <w:rFonts w:asciiTheme="minorBidi" w:hAnsiTheme="minorBidi"/>
          <w:sz w:val="24"/>
          <w:szCs w:val="24"/>
        </w:rPr>
        <w:t xml:space="preserve"> 1 billion</w:t>
      </w:r>
      <w:r>
        <w:rPr>
          <w:rFonts w:asciiTheme="minorBidi" w:hAnsiTheme="minorBidi"/>
          <w:sz w:val="24"/>
          <w:szCs w:val="24"/>
        </w:rPr>
        <w:t xml:space="preserve"> of adults </w:t>
      </w:r>
      <w:r w:rsidRPr="00532B01">
        <w:rPr>
          <w:rFonts w:asciiTheme="minorBidi" w:hAnsiTheme="minorBidi"/>
          <w:sz w:val="24"/>
          <w:szCs w:val="24"/>
        </w:rPr>
        <w:t>worldw</w:t>
      </w:r>
      <w:r w:rsidR="0068228E">
        <w:rPr>
          <w:rFonts w:asciiTheme="minorBidi" w:hAnsiTheme="minorBidi"/>
          <w:sz w:val="24"/>
          <w:szCs w:val="24"/>
        </w:rPr>
        <w:t xml:space="preserve">ide. It is the leading cause of </w:t>
      </w:r>
      <w:r w:rsidRPr="00532B01">
        <w:rPr>
          <w:rFonts w:asciiTheme="minorBidi" w:hAnsiTheme="minorBidi"/>
          <w:sz w:val="24"/>
          <w:szCs w:val="24"/>
        </w:rPr>
        <w:t>death in the world, the</w:t>
      </w:r>
      <w:r>
        <w:rPr>
          <w:rFonts w:asciiTheme="minorBidi" w:hAnsiTheme="minorBidi"/>
          <w:sz w:val="24"/>
          <w:szCs w:val="24"/>
        </w:rPr>
        <w:t xml:space="preserve"> </w:t>
      </w:r>
      <w:r w:rsidRPr="00532B01">
        <w:rPr>
          <w:rFonts w:asciiTheme="minorBidi" w:hAnsiTheme="minorBidi"/>
          <w:sz w:val="24"/>
          <w:szCs w:val="24"/>
        </w:rPr>
        <w:t>most common cause for an outpatient visit to a physician, and</w:t>
      </w:r>
      <w:r w:rsidR="0068228E">
        <w:rPr>
          <w:rFonts w:asciiTheme="minorBidi" w:hAnsiTheme="minorBidi"/>
          <w:sz w:val="24"/>
          <w:szCs w:val="24"/>
        </w:rPr>
        <w:t xml:space="preserve"> t</w:t>
      </w:r>
      <w:r w:rsidRPr="00532B01">
        <w:rPr>
          <w:rFonts w:asciiTheme="minorBidi" w:hAnsiTheme="minorBidi"/>
          <w:sz w:val="24"/>
          <w:szCs w:val="24"/>
        </w:rPr>
        <w:t>he most easily recognized treatable risk factor for stroke, myocardial</w:t>
      </w:r>
      <w:r>
        <w:rPr>
          <w:rFonts w:asciiTheme="minorBidi" w:hAnsiTheme="minorBidi"/>
          <w:sz w:val="24"/>
          <w:szCs w:val="24"/>
        </w:rPr>
        <w:t xml:space="preserve"> </w:t>
      </w:r>
      <w:r w:rsidRPr="00532B01">
        <w:rPr>
          <w:rFonts w:asciiTheme="minorBidi" w:hAnsiTheme="minorBidi"/>
          <w:sz w:val="24"/>
          <w:szCs w:val="24"/>
        </w:rPr>
        <w:t>infarction, heart failure, peripheral vascular disease, aortic</w:t>
      </w:r>
      <w:r>
        <w:rPr>
          <w:rFonts w:asciiTheme="minorBidi" w:hAnsiTheme="minorBidi"/>
          <w:sz w:val="24"/>
          <w:szCs w:val="24"/>
        </w:rPr>
        <w:t xml:space="preserve"> </w:t>
      </w:r>
      <w:r w:rsidRPr="00532B01">
        <w:rPr>
          <w:rFonts w:asciiTheme="minorBidi" w:hAnsiTheme="minorBidi"/>
          <w:sz w:val="24"/>
          <w:szCs w:val="24"/>
        </w:rPr>
        <w:t>dissection, atrial fib</w:t>
      </w:r>
      <w:r>
        <w:rPr>
          <w:rFonts w:asciiTheme="minorBidi" w:hAnsiTheme="minorBidi"/>
          <w:sz w:val="24"/>
          <w:szCs w:val="24"/>
        </w:rPr>
        <w:t xml:space="preserve">rillation, and end-stage kidney </w:t>
      </w:r>
      <w:r w:rsidR="00470563">
        <w:rPr>
          <w:rFonts w:asciiTheme="minorBidi" w:hAnsiTheme="minorBidi"/>
          <w:sz w:val="24"/>
          <w:szCs w:val="24"/>
        </w:rPr>
        <w:t>disease.</w:t>
      </w:r>
    </w:p>
    <w:p w14:paraId="5343597D" w14:textId="77777777" w:rsidR="00356F52" w:rsidRDefault="00356F52" w:rsidP="00E46E6C">
      <w:pPr>
        <w:bidi w:val="0"/>
        <w:spacing w:after="0" w:line="276" w:lineRule="auto"/>
        <w:jc w:val="both"/>
        <w:rPr>
          <w:rFonts w:asciiTheme="minorBidi" w:hAnsiTheme="minorBidi"/>
          <w:sz w:val="24"/>
          <w:szCs w:val="24"/>
        </w:rPr>
      </w:pPr>
    </w:p>
    <w:p w14:paraId="59CD02D3" w14:textId="77777777" w:rsidR="00470563" w:rsidRPr="00470563" w:rsidRDefault="00470563" w:rsidP="00E46E6C">
      <w:pPr>
        <w:bidi w:val="0"/>
        <w:spacing w:after="0" w:line="276" w:lineRule="auto"/>
        <w:jc w:val="both"/>
        <w:rPr>
          <w:rFonts w:asciiTheme="minorBidi" w:hAnsiTheme="minorBidi"/>
          <w:sz w:val="24"/>
          <w:szCs w:val="24"/>
        </w:rPr>
      </w:pPr>
      <w:r w:rsidRPr="00470563">
        <w:rPr>
          <w:rFonts w:asciiTheme="minorBidi" w:hAnsiTheme="minorBidi"/>
          <w:sz w:val="24"/>
          <w:szCs w:val="24"/>
        </w:rPr>
        <w:t>Currently,</w:t>
      </w:r>
      <w:r>
        <w:rPr>
          <w:rFonts w:asciiTheme="minorBidi" w:hAnsiTheme="minorBidi"/>
          <w:sz w:val="24"/>
          <w:szCs w:val="24"/>
        </w:rPr>
        <w:t xml:space="preserve"> fewer than one in two patients </w:t>
      </w:r>
      <w:r w:rsidRPr="00470563">
        <w:rPr>
          <w:rFonts w:asciiTheme="minorBidi" w:hAnsiTheme="minorBidi"/>
          <w:sz w:val="24"/>
          <w:szCs w:val="24"/>
        </w:rPr>
        <w:t xml:space="preserve">with hypertension have their </w:t>
      </w:r>
      <w:r>
        <w:rPr>
          <w:rFonts w:asciiTheme="minorBidi" w:hAnsiTheme="minorBidi"/>
          <w:sz w:val="24"/>
          <w:szCs w:val="24"/>
        </w:rPr>
        <w:t>blood pressure (</w:t>
      </w:r>
      <w:r w:rsidRPr="00470563">
        <w:rPr>
          <w:rFonts w:asciiTheme="minorBidi" w:hAnsiTheme="minorBidi"/>
          <w:sz w:val="24"/>
          <w:szCs w:val="24"/>
        </w:rPr>
        <w:t>BP</w:t>
      </w:r>
      <w:r>
        <w:rPr>
          <w:rFonts w:asciiTheme="minorBidi" w:hAnsiTheme="minorBidi"/>
          <w:sz w:val="24"/>
          <w:szCs w:val="24"/>
        </w:rPr>
        <w:t>)</w:t>
      </w:r>
      <w:r w:rsidRPr="00470563">
        <w:rPr>
          <w:rFonts w:asciiTheme="minorBidi" w:hAnsiTheme="minorBidi"/>
          <w:sz w:val="24"/>
          <w:szCs w:val="24"/>
        </w:rPr>
        <w:t xml:space="preserve"> treated and controlled to below</w:t>
      </w:r>
      <w:r>
        <w:rPr>
          <w:rFonts w:asciiTheme="minorBidi" w:hAnsiTheme="minorBidi"/>
          <w:sz w:val="24"/>
          <w:szCs w:val="24"/>
        </w:rPr>
        <w:t xml:space="preserve"> </w:t>
      </w:r>
      <w:r w:rsidRPr="00470563">
        <w:rPr>
          <w:rFonts w:asciiTheme="minorBidi" w:hAnsiTheme="minorBidi"/>
          <w:sz w:val="24"/>
          <w:szCs w:val="24"/>
        </w:rPr>
        <w:t>140/90 mm Hg. For this reason, hypertension remains one of</w:t>
      </w:r>
    </w:p>
    <w:p w14:paraId="28F24081" w14:textId="77777777" w:rsidR="00470563" w:rsidRDefault="00470563" w:rsidP="00E46E6C">
      <w:pPr>
        <w:bidi w:val="0"/>
        <w:spacing w:after="0" w:line="276" w:lineRule="auto"/>
        <w:jc w:val="both"/>
        <w:rPr>
          <w:rFonts w:asciiTheme="minorBidi" w:hAnsiTheme="minorBidi"/>
          <w:sz w:val="24"/>
          <w:szCs w:val="24"/>
        </w:rPr>
      </w:pPr>
      <w:r w:rsidRPr="00470563">
        <w:rPr>
          <w:rFonts w:asciiTheme="minorBidi" w:hAnsiTheme="minorBidi"/>
          <w:sz w:val="24"/>
          <w:szCs w:val="24"/>
        </w:rPr>
        <w:t>the world</w:t>
      </w:r>
      <w:r w:rsidRPr="00470563">
        <w:rPr>
          <w:rFonts w:asciiTheme="minorBidi" w:hAnsiTheme="minorBidi" w:hint="cs"/>
          <w:sz w:val="24"/>
          <w:szCs w:val="24"/>
        </w:rPr>
        <w:t>’</w:t>
      </w:r>
      <w:r w:rsidRPr="00470563">
        <w:rPr>
          <w:rFonts w:asciiTheme="minorBidi" w:hAnsiTheme="minorBidi"/>
          <w:sz w:val="24"/>
          <w:szCs w:val="24"/>
        </w:rPr>
        <w:t>s great public health problems.</w:t>
      </w:r>
    </w:p>
    <w:p w14:paraId="70A16542" w14:textId="77777777" w:rsidR="00560392" w:rsidRDefault="000661DC" w:rsidP="00E46E6C">
      <w:pPr>
        <w:bidi w:val="0"/>
        <w:spacing w:after="0" w:line="276" w:lineRule="auto"/>
        <w:jc w:val="both"/>
        <w:rPr>
          <w:rFonts w:asciiTheme="minorBidi" w:hAnsiTheme="minorBidi"/>
          <w:sz w:val="24"/>
          <w:szCs w:val="24"/>
        </w:rPr>
      </w:pPr>
      <w:r w:rsidRPr="000661DC">
        <w:rPr>
          <w:rFonts w:asciiTheme="minorBidi" w:hAnsiTheme="minorBidi"/>
          <w:sz w:val="24"/>
          <w:szCs w:val="24"/>
        </w:rPr>
        <w:t>Because most cases of hypertension</w:t>
      </w:r>
      <w:r>
        <w:rPr>
          <w:rFonts w:asciiTheme="minorBidi" w:hAnsiTheme="minorBidi"/>
          <w:sz w:val="24"/>
          <w:szCs w:val="24"/>
        </w:rPr>
        <w:t xml:space="preserve"> </w:t>
      </w:r>
      <w:r w:rsidRPr="000661DC">
        <w:rPr>
          <w:rFonts w:asciiTheme="minorBidi" w:hAnsiTheme="minorBidi"/>
          <w:sz w:val="24"/>
          <w:szCs w:val="24"/>
        </w:rPr>
        <w:t>cannot be cured, BP control requires lifelong treatment with</w:t>
      </w:r>
      <w:r>
        <w:rPr>
          <w:rFonts w:asciiTheme="minorBidi" w:hAnsiTheme="minorBidi"/>
          <w:sz w:val="24"/>
          <w:szCs w:val="24"/>
        </w:rPr>
        <w:t xml:space="preserve"> </w:t>
      </w:r>
      <w:r w:rsidRPr="000661DC">
        <w:rPr>
          <w:rFonts w:asciiTheme="minorBidi" w:hAnsiTheme="minorBidi"/>
          <w:sz w:val="24"/>
          <w:szCs w:val="24"/>
        </w:rPr>
        <w:t>prescription medications, which can be costly and may cause</w:t>
      </w:r>
      <w:r>
        <w:rPr>
          <w:rFonts w:asciiTheme="minorBidi" w:hAnsiTheme="minorBidi"/>
          <w:sz w:val="24"/>
          <w:szCs w:val="24"/>
        </w:rPr>
        <w:t xml:space="preserve"> </w:t>
      </w:r>
      <w:r w:rsidRPr="000661DC">
        <w:rPr>
          <w:rFonts w:asciiTheme="minorBidi" w:hAnsiTheme="minorBidi"/>
          <w:sz w:val="24"/>
          <w:szCs w:val="24"/>
        </w:rPr>
        <w:t>more symptoms than the underlying disease process.</w:t>
      </w:r>
    </w:p>
    <w:p w14:paraId="7AB6915B" w14:textId="77777777" w:rsidR="00811824" w:rsidRDefault="00560392" w:rsidP="00E46E6C">
      <w:pPr>
        <w:pBdr>
          <w:top w:val="single" w:sz="4" w:space="1" w:color="auto"/>
          <w:left w:val="single" w:sz="4" w:space="4" w:color="auto"/>
          <w:bottom w:val="single" w:sz="4" w:space="1" w:color="auto"/>
          <w:right w:val="single" w:sz="4" w:space="4" w:color="auto"/>
        </w:pBdr>
        <w:bidi w:val="0"/>
        <w:spacing w:after="0" w:line="276" w:lineRule="auto"/>
        <w:jc w:val="both"/>
        <w:rPr>
          <w:rFonts w:asciiTheme="minorBidi" w:hAnsiTheme="minorBidi"/>
          <w:b/>
          <w:bCs/>
          <w:i/>
          <w:iCs/>
          <w:sz w:val="24"/>
          <w:szCs w:val="24"/>
          <w:rtl/>
        </w:rPr>
      </w:pPr>
      <w:r w:rsidRPr="00560392">
        <w:rPr>
          <w:rFonts w:asciiTheme="minorBidi" w:hAnsiTheme="minorBidi"/>
          <w:b/>
          <w:bCs/>
          <w:i/>
          <w:iCs/>
          <w:sz w:val="24"/>
          <w:szCs w:val="24"/>
        </w:rPr>
        <w:t>Hypertension is defined as a systolic blood pressure (SBP) of 140 mm Hg or more, or a diastolic blood pressure (DBP) of 90 mm Hg or more, or taking antihypertensive medication.</w:t>
      </w:r>
    </w:p>
    <w:p w14:paraId="48F33DFA" w14:textId="77777777" w:rsidR="00560392" w:rsidRDefault="00560392" w:rsidP="00E46E6C">
      <w:pPr>
        <w:bidi w:val="0"/>
        <w:spacing w:after="0" w:line="276" w:lineRule="auto"/>
        <w:jc w:val="both"/>
        <w:rPr>
          <w:rFonts w:asciiTheme="minorBidi" w:hAnsiTheme="minorBidi"/>
          <w:sz w:val="24"/>
          <w:szCs w:val="24"/>
          <w:rtl/>
        </w:rPr>
      </w:pPr>
    </w:p>
    <w:p w14:paraId="369D8BA5" w14:textId="77777777" w:rsidR="00865548" w:rsidRDefault="00811824" w:rsidP="00E46E6C">
      <w:pPr>
        <w:bidi w:val="0"/>
        <w:spacing w:after="0" w:line="276" w:lineRule="auto"/>
        <w:jc w:val="both"/>
        <w:rPr>
          <w:rFonts w:asciiTheme="minorBidi" w:hAnsiTheme="minorBidi"/>
          <w:b/>
          <w:bCs/>
          <w:i/>
          <w:iCs/>
          <w:sz w:val="24"/>
          <w:szCs w:val="24"/>
        </w:rPr>
      </w:pPr>
      <w:proofErr w:type="spellStart"/>
      <w:r w:rsidRPr="00811824">
        <w:rPr>
          <w:rFonts w:asciiTheme="minorBidi" w:hAnsiTheme="minorBidi"/>
          <w:b/>
          <w:bCs/>
          <w:i/>
          <w:iCs/>
          <w:sz w:val="24"/>
          <w:szCs w:val="24"/>
        </w:rPr>
        <w:t>Aetiology</w:t>
      </w:r>
      <w:proofErr w:type="spellEnd"/>
    </w:p>
    <w:p w14:paraId="5502FB07" w14:textId="77777777" w:rsidR="00811824" w:rsidRPr="00865548" w:rsidRDefault="00811824" w:rsidP="00E46E6C">
      <w:pPr>
        <w:bidi w:val="0"/>
        <w:spacing w:after="0" w:line="276" w:lineRule="auto"/>
        <w:jc w:val="both"/>
        <w:rPr>
          <w:rFonts w:asciiTheme="minorBidi" w:hAnsiTheme="minorBidi"/>
          <w:b/>
          <w:bCs/>
          <w:i/>
          <w:iCs/>
          <w:sz w:val="24"/>
          <w:szCs w:val="24"/>
        </w:rPr>
      </w:pPr>
      <w:r w:rsidRPr="00811824">
        <w:rPr>
          <w:rFonts w:asciiTheme="minorBidi" w:hAnsiTheme="minorBidi"/>
          <w:sz w:val="24"/>
          <w:szCs w:val="24"/>
        </w:rPr>
        <w:t>In more than 95% of cases, a specific underlying cause</w:t>
      </w:r>
      <w:r>
        <w:rPr>
          <w:rFonts w:asciiTheme="minorBidi" w:hAnsiTheme="minorBidi"/>
          <w:sz w:val="24"/>
          <w:szCs w:val="24"/>
        </w:rPr>
        <w:t xml:space="preserve"> </w:t>
      </w:r>
      <w:r w:rsidRPr="00811824">
        <w:rPr>
          <w:rFonts w:asciiTheme="minorBidi" w:hAnsiTheme="minorBidi"/>
          <w:sz w:val="24"/>
          <w:szCs w:val="24"/>
        </w:rPr>
        <w:t>of hypertension cannot be found. Such patients are</w:t>
      </w:r>
      <w:r>
        <w:rPr>
          <w:rFonts w:asciiTheme="minorBidi" w:hAnsiTheme="minorBidi"/>
          <w:sz w:val="24"/>
          <w:szCs w:val="24"/>
        </w:rPr>
        <w:t xml:space="preserve"> </w:t>
      </w:r>
      <w:r w:rsidRPr="00811824">
        <w:rPr>
          <w:rFonts w:asciiTheme="minorBidi" w:hAnsiTheme="minorBidi"/>
          <w:sz w:val="24"/>
          <w:szCs w:val="24"/>
        </w:rPr>
        <w:t>said to have essential hypertension. The pathogenesis</w:t>
      </w:r>
      <w:r>
        <w:rPr>
          <w:rFonts w:asciiTheme="minorBidi" w:hAnsiTheme="minorBidi"/>
          <w:sz w:val="24"/>
          <w:szCs w:val="24"/>
        </w:rPr>
        <w:t xml:space="preserve"> </w:t>
      </w:r>
      <w:r w:rsidRPr="00811824">
        <w:rPr>
          <w:rFonts w:asciiTheme="minorBidi" w:hAnsiTheme="minorBidi"/>
          <w:sz w:val="24"/>
          <w:szCs w:val="24"/>
        </w:rPr>
        <w:t>of this is not clearly understood. Many factors may</w:t>
      </w:r>
      <w:r>
        <w:rPr>
          <w:rFonts w:asciiTheme="minorBidi" w:hAnsiTheme="minorBidi"/>
          <w:sz w:val="24"/>
          <w:szCs w:val="24"/>
        </w:rPr>
        <w:t xml:space="preserve"> </w:t>
      </w:r>
      <w:r w:rsidRPr="00811824">
        <w:rPr>
          <w:rFonts w:asciiTheme="minorBidi" w:hAnsiTheme="minorBidi"/>
          <w:sz w:val="24"/>
          <w:szCs w:val="24"/>
        </w:rPr>
        <w:t>contribute to its development, including renal dysfunction,</w:t>
      </w:r>
      <w:r>
        <w:rPr>
          <w:rFonts w:asciiTheme="minorBidi" w:hAnsiTheme="minorBidi"/>
          <w:sz w:val="24"/>
          <w:szCs w:val="24"/>
        </w:rPr>
        <w:t xml:space="preserve"> </w:t>
      </w:r>
      <w:r w:rsidRPr="00811824">
        <w:rPr>
          <w:rFonts w:asciiTheme="minorBidi" w:hAnsiTheme="minorBidi"/>
          <w:sz w:val="24"/>
          <w:szCs w:val="24"/>
        </w:rPr>
        <w:t>peripheral resistance vessel tone, endothelial</w:t>
      </w:r>
      <w:r>
        <w:rPr>
          <w:rFonts w:asciiTheme="minorBidi" w:hAnsiTheme="minorBidi"/>
          <w:sz w:val="24"/>
          <w:szCs w:val="24"/>
        </w:rPr>
        <w:t xml:space="preserve"> </w:t>
      </w:r>
      <w:r w:rsidRPr="00811824">
        <w:rPr>
          <w:rFonts w:asciiTheme="minorBidi" w:hAnsiTheme="minorBidi"/>
          <w:sz w:val="24"/>
          <w:szCs w:val="24"/>
        </w:rPr>
        <w:t>dysfunction, autonomic tone, insulin resistance and</w:t>
      </w:r>
      <w:r>
        <w:rPr>
          <w:rFonts w:asciiTheme="minorBidi" w:hAnsiTheme="minorBidi"/>
          <w:sz w:val="24"/>
          <w:szCs w:val="24"/>
        </w:rPr>
        <w:t xml:space="preserve"> </w:t>
      </w:r>
      <w:r w:rsidRPr="00811824">
        <w:rPr>
          <w:rFonts w:asciiTheme="minorBidi" w:hAnsiTheme="minorBidi"/>
          <w:sz w:val="24"/>
          <w:szCs w:val="24"/>
        </w:rPr>
        <w:t>neurohumoral factors.</w:t>
      </w:r>
    </w:p>
    <w:p w14:paraId="6E651D52" w14:textId="77777777" w:rsidR="003B1661" w:rsidRDefault="003B1661" w:rsidP="00E46E6C">
      <w:pPr>
        <w:bidi w:val="0"/>
        <w:spacing w:after="0" w:line="276" w:lineRule="auto"/>
        <w:jc w:val="both"/>
        <w:rPr>
          <w:rFonts w:asciiTheme="minorBidi" w:hAnsiTheme="minorBidi"/>
          <w:sz w:val="24"/>
          <w:szCs w:val="24"/>
        </w:rPr>
      </w:pPr>
      <w:r w:rsidRPr="003B1661">
        <w:rPr>
          <w:rFonts w:asciiTheme="minorBidi" w:hAnsiTheme="minorBidi"/>
          <w:sz w:val="24"/>
          <w:szCs w:val="24"/>
        </w:rPr>
        <w:t>In about 5% of cases, hypertension can be shown to</w:t>
      </w:r>
      <w:r>
        <w:rPr>
          <w:rFonts w:asciiTheme="minorBidi" w:hAnsiTheme="minorBidi"/>
          <w:sz w:val="24"/>
          <w:szCs w:val="24"/>
        </w:rPr>
        <w:t xml:space="preserve"> </w:t>
      </w:r>
      <w:r w:rsidRPr="003B1661">
        <w:rPr>
          <w:rFonts w:asciiTheme="minorBidi" w:hAnsiTheme="minorBidi"/>
          <w:sz w:val="24"/>
          <w:szCs w:val="24"/>
        </w:rPr>
        <w:t>be a consequence of a specific disease or abnormality</w:t>
      </w:r>
      <w:r>
        <w:rPr>
          <w:rFonts w:asciiTheme="minorBidi" w:hAnsiTheme="minorBidi"/>
          <w:sz w:val="24"/>
          <w:szCs w:val="24"/>
        </w:rPr>
        <w:t xml:space="preserve"> </w:t>
      </w:r>
      <w:r w:rsidRPr="003B1661">
        <w:rPr>
          <w:rFonts w:asciiTheme="minorBidi" w:hAnsiTheme="minorBidi"/>
          <w:sz w:val="24"/>
          <w:szCs w:val="24"/>
        </w:rPr>
        <w:t>leading</w:t>
      </w:r>
      <w:r>
        <w:rPr>
          <w:rFonts w:asciiTheme="minorBidi" w:hAnsiTheme="minorBidi"/>
          <w:sz w:val="24"/>
          <w:szCs w:val="24"/>
        </w:rPr>
        <w:t xml:space="preserve"> </w:t>
      </w:r>
      <w:r w:rsidRPr="003B1661">
        <w:rPr>
          <w:rFonts w:asciiTheme="minorBidi" w:hAnsiTheme="minorBidi"/>
          <w:sz w:val="24"/>
          <w:szCs w:val="24"/>
        </w:rPr>
        <w:t>to sodium retention and/or peripheral vasoconstriction</w:t>
      </w:r>
      <w:r>
        <w:rPr>
          <w:rFonts w:asciiTheme="minorBidi" w:hAnsiTheme="minorBidi"/>
          <w:sz w:val="24"/>
          <w:szCs w:val="24"/>
        </w:rPr>
        <w:t>.</w:t>
      </w:r>
    </w:p>
    <w:p w14:paraId="3822D491" w14:textId="77777777" w:rsidR="003B1661" w:rsidRDefault="003B1661" w:rsidP="00E46E6C">
      <w:pPr>
        <w:bidi w:val="0"/>
        <w:spacing w:after="0" w:line="276" w:lineRule="auto"/>
        <w:jc w:val="both"/>
        <w:rPr>
          <w:rFonts w:asciiTheme="minorBidi" w:hAnsiTheme="minorBidi"/>
          <w:sz w:val="24"/>
          <w:szCs w:val="24"/>
        </w:rPr>
      </w:pPr>
      <w:r>
        <w:rPr>
          <w:rFonts w:asciiTheme="minorBidi" w:hAnsiTheme="minorBidi"/>
          <w:sz w:val="24"/>
          <w:szCs w:val="24"/>
        </w:rPr>
        <w:t>Causes of secondary hypertension include:</w:t>
      </w:r>
    </w:p>
    <w:p w14:paraId="2B41893B" w14:textId="77777777" w:rsidR="003B1661" w:rsidRPr="003B1661" w:rsidRDefault="003B1661" w:rsidP="00E46E6C">
      <w:pPr>
        <w:bidi w:val="0"/>
        <w:spacing w:after="0" w:line="276" w:lineRule="auto"/>
        <w:jc w:val="both"/>
        <w:rPr>
          <w:rFonts w:asciiTheme="minorBidi" w:hAnsiTheme="minorBidi"/>
          <w:b/>
          <w:bCs/>
          <w:sz w:val="24"/>
          <w:szCs w:val="24"/>
        </w:rPr>
      </w:pPr>
      <w:r>
        <w:rPr>
          <w:rFonts w:asciiTheme="minorBidi" w:hAnsiTheme="minorBidi"/>
          <w:b/>
          <w:bCs/>
          <w:sz w:val="24"/>
          <w:szCs w:val="24"/>
        </w:rPr>
        <w:t xml:space="preserve">1- </w:t>
      </w:r>
      <w:r w:rsidRPr="003B1661">
        <w:rPr>
          <w:rFonts w:asciiTheme="minorBidi" w:hAnsiTheme="minorBidi"/>
          <w:b/>
          <w:bCs/>
          <w:sz w:val="24"/>
          <w:szCs w:val="24"/>
        </w:rPr>
        <w:t>Alcohol</w:t>
      </w:r>
      <w:r>
        <w:rPr>
          <w:rFonts w:asciiTheme="minorBidi" w:hAnsiTheme="minorBidi"/>
          <w:b/>
          <w:bCs/>
          <w:sz w:val="24"/>
          <w:szCs w:val="24"/>
        </w:rPr>
        <w:t xml:space="preserve">                                  2- </w:t>
      </w:r>
      <w:r w:rsidRPr="003B1661">
        <w:rPr>
          <w:rFonts w:asciiTheme="minorBidi" w:hAnsiTheme="minorBidi"/>
          <w:b/>
          <w:bCs/>
          <w:sz w:val="24"/>
          <w:szCs w:val="24"/>
        </w:rPr>
        <w:t>Obesity</w:t>
      </w:r>
      <w:r>
        <w:rPr>
          <w:rFonts w:asciiTheme="minorBidi" w:hAnsiTheme="minorBidi"/>
          <w:b/>
          <w:bCs/>
          <w:sz w:val="24"/>
          <w:szCs w:val="24"/>
        </w:rPr>
        <w:t xml:space="preserve">                 3- </w:t>
      </w:r>
      <w:r w:rsidRPr="003B1661">
        <w:rPr>
          <w:rFonts w:asciiTheme="minorBidi" w:hAnsiTheme="minorBidi"/>
          <w:b/>
          <w:bCs/>
          <w:sz w:val="24"/>
          <w:szCs w:val="24"/>
        </w:rPr>
        <w:t>Pregnancy (pre-eclampsia)</w:t>
      </w:r>
    </w:p>
    <w:p w14:paraId="0C3A6C03" w14:textId="77777777" w:rsidR="003B1661" w:rsidRPr="003B1661" w:rsidRDefault="003B1661" w:rsidP="00E46E6C">
      <w:pPr>
        <w:bidi w:val="0"/>
        <w:spacing w:after="0" w:line="276" w:lineRule="auto"/>
        <w:jc w:val="both"/>
        <w:rPr>
          <w:rFonts w:asciiTheme="minorBidi" w:hAnsiTheme="minorBidi"/>
          <w:sz w:val="24"/>
          <w:szCs w:val="24"/>
        </w:rPr>
      </w:pPr>
      <w:r>
        <w:rPr>
          <w:rFonts w:asciiTheme="minorBidi" w:hAnsiTheme="minorBidi"/>
          <w:b/>
          <w:bCs/>
          <w:sz w:val="24"/>
          <w:szCs w:val="24"/>
        </w:rPr>
        <w:t xml:space="preserve">4- </w:t>
      </w:r>
      <w:r w:rsidRPr="003B1661">
        <w:rPr>
          <w:rFonts w:asciiTheme="minorBidi" w:hAnsiTheme="minorBidi"/>
          <w:b/>
          <w:bCs/>
          <w:sz w:val="24"/>
          <w:szCs w:val="24"/>
        </w:rPr>
        <w:t xml:space="preserve">Renal disease </w:t>
      </w:r>
    </w:p>
    <w:p w14:paraId="384E5ED2" w14:textId="77777777" w:rsidR="003B1661" w:rsidRPr="003B1661" w:rsidRDefault="003B1661" w:rsidP="00E46E6C">
      <w:pPr>
        <w:bidi w:val="0"/>
        <w:spacing w:after="0" w:line="276" w:lineRule="auto"/>
        <w:jc w:val="both"/>
        <w:rPr>
          <w:rFonts w:asciiTheme="minorBidi" w:hAnsiTheme="minorBidi"/>
          <w:sz w:val="24"/>
          <w:szCs w:val="24"/>
        </w:rPr>
      </w:pPr>
      <w:r w:rsidRPr="003B1661">
        <w:rPr>
          <w:rFonts w:asciiTheme="minorBidi" w:hAnsiTheme="minorBidi"/>
          <w:sz w:val="24"/>
          <w:szCs w:val="24"/>
        </w:rPr>
        <w:t>• Renal vascular disease</w:t>
      </w:r>
      <w:r>
        <w:rPr>
          <w:rFonts w:asciiTheme="minorBidi" w:hAnsiTheme="minorBidi"/>
          <w:sz w:val="24"/>
          <w:szCs w:val="24"/>
        </w:rPr>
        <w:t xml:space="preserve">                 </w:t>
      </w:r>
      <w:r w:rsidRPr="003B1661">
        <w:rPr>
          <w:rFonts w:asciiTheme="minorBidi" w:hAnsiTheme="minorBidi"/>
          <w:sz w:val="24"/>
          <w:szCs w:val="24"/>
        </w:rPr>
        <w:t>• Polycystic kidney disease</w:t>
      </w:r>
    </w:p>
    <w:p w14:paraId="31986CD1" w14:textId="77777777" w:rsidR="003B1661" w:rsidRPr="003B1661" w:rsidRDefault="003B1661" w:rsidP="00E46E6C">
      <w:pPr>
        <w:bidi w:val="0"/>
        <w:spacing w:after="0" w:line="276" w:lineRule="auto"/>
        <w:jc w:val="both"/>
        <w:rPr>
          <w:rFonts w:asciiTheme="minorBidi" w:hAnsiTheme="minorBidi"/>
          <w:sz w:val="24"/>
          <w:szCs w:val="24"/>
        </w:rPr>
      </w:pPr>
      <w:r>
        <w:rPr>
          <w:rFonts w:asciiTheme="minorBidi" w:hAnsiTheme="minorBidi"/>
          <w:sz w:val="24"/>
          <w:szCs w:val="24"/>
        </w:rPr>
        <w:t xml:space="preserve">• </w:t>
      </w:r>
      <w:r w:rsidRPr="003B1661">
        <w:rPr>
          <w:rFonts w:asciiTheme="minorBidi" w:hAnsiTheme="minorBidi"/>
          <w:sz w:val="24"/>
          <w:szCs w:val="24"/>
        </w:rPr>
        <w:t>glomerulonephritis</w:t>
      </w:r>
    </w:p>
    <w:p w14:paraId="3F934F30" w14:textId="77777777" w:rsidR="003B1661" w:rsidRPr="003B1661" w:rsidRDefault="00EE6B86" w:rsidP="00E46E6C">
      <w:pPr>
        <w:bidi w:val="0"/>
        <w:spacing w:after="0" w:line="276" w:lineRule="auto"/>
        <w:jc w:val="both"/>
        <w:rPr>
          <w:rFonts w:asciiTheme="minorBidi" w:hAnsiTheme="minorBidi"/>
          <w:sz w:val="24"/>
          <w:szCs w:val="24"/>
        </w:rPr>
      </w:pPr>
      <w:r>
        <w:rPr>
          <w:rFonts w:asciiTheme="minorBidi" w:hAnsiTheme="minorBidi"/>
          <w:b/>
          <w:bCs/>
          <w:sz w:val="24"/>
          <w:szCs w:val="24"/>
        </w:rPr>
        <w:t xml:space="preserve">5- </w:t>
      </w:r>
      <w:r w:rsidR="003B1661" w:rsidRPr="003B1661">
        <w:rPr>
          <w:rFonts w:asciiTheme="minorBidi" w:hAnsiTheme="minorBidi"/>
          <w:b/>
          <w:bCs/>
          <w:sz w:val="24"/>
          <w:szCs w:val="24"/>
        </w:rPr>
        <w:t xml:space="preserve">Endocrine disease </w:t>
      </w:r>
    </w:p>
    <w:p w14:paraId="1151C64C" w14:textId="77777777" w:rsidR="003B1661" w:rsidRPr="003B1661" w:rsidRDefault="003B1661" w:rsidP="00E46E6C">
      <w:pPr>
        <w:bidi w:val="0"/>
        <w:spacing w:after="0" w:line="276" w:lineRule="auto"/>
        <w:jc w:val="both"/>
        <w:rPr>
          <w:rFonts w:asciiTheme="minorBidi" w:hAnsiTheme="minorBidi"/>
          <w:sz w:val="24"/>
          <w:szCs w:val="24"/>
        </w:rPr>
      </w:pPr>
      <w:r w:rsidRPr="003B1661">
        <w:rPr>
          <w:rFonts w:asciiTheme="minorBidi" w:hAnsiTheme="minorBidi"/>
          <w:sz w:val="24"/>
          <w:szCs w:val="24"/>
        </w:rPr>
        <w:t xml:space="preserve">• </w:t>
      </w:r>
      <w:proofErr w:type="spellStart"/>
      <w:r w:rsidRPr="003B1661">
        <w:rPr>
          <w:rFonts w:asciiTheme="minorBidi" w:hAnsiTheme="minorBidi"/>
          <w:sz w:val="24"/>
          <w:szCs w:val="24"/>
        </w:rPr>
        <w:t>Phaeochromocytoma</w:t>
      </w:r>
      <w:proofErr w:type="spellEnd"/>
      <w:r>
        <w:rPr>
          <w:rFonts w:asciiTheme="minorBidi" w:hAnsiTheme="minorBidi"/>
          <w:sz w:val="24"/>
          <w:szCs w:val="24"/>
        </w:rPr>
        <w:t xml:space="preserve">      </w:t>
      </w:r>
      <w:r w:rsidRPr="003B1661">
        <w:rPr>
          <w:rFonts w:asciiTheme="minorBidi" w:hAnsiTheme="minorBidi"/>
          <w:sz w:val="24"/>
          <w:szCs w:val="24"/>
        </w:rPr>
        <w:t>• Cushing’s syndrome</w:t>
      </w:r>
      <w:r>
        <w:rPr>
          <w:rFonts w:asciiTheme="minorBidi" w:hAnsiTheme="minorBidi"/>
          <w:sz w:val="24"/>
          <w:szCs w:val="24"/>
        </w:rPr>
        <w:t xml:space="preserve">       </w:t>
      </w:r>
      <w:r w:rsidRPr="003B1661">
        <w:rPr>
          <w:rFonts w:asciiTheme="minorBidi" w:hAnsiTheme="minorBidi"/>
          <w:sz w:val="24"/>
          <w:szCs w:val="24"/>
        </w:rPr>
        <w:t>• Acromegaly</w:t>
      </w:r>
    </w:p>
    <w:p w14:paraId="09310DA1" w14:textId="77777777" w:rsidR="003B1661" w:rsidRPr="003B1661" w:rsidRDefault="003B1661" w:rsidP="00E46E6C">
      <w:pPr>
        <w:bidi w:val="0"/>
        <w:spacing w:after="0" w:line="276" w:lineRule="auto"/>
        <w:jc w:val="both"/>
        <w:rPr>
          <w:rFonts w:asciiTheme="minorBidi" w:hAnsiTheme="minorBidi"/>
          <w:sz w:val="24"/>
          <w:szCs w:val="24"/>
        </w:rPr>
      </w:pPr>
      <w:r w:rsidRPr="003B1661">
        <w:rPr>
          <w:rFonts w:asciiTheme="minorBidi" w:hAnsiTheme="minorBidi"/>
          <w:sz w:val="24"/>
          <w:szCs w:val="24"/>
        </w:rPr>
        <w:t>• Primary hyperaldosteronism (Conn’s syndrome)</w:t>
      </w:r>
    </w:p>
    <w:p w14:paraId="39E49FEC" w14:textId="77777777" w:rsidR="00FC1ECF" w:rsidRDefault="00FC1ECF" w:rsidP="00E46E6C">
      <w:pPr>
        <w:bidi w:val="0"/>
        <w:spacing w:after="0" w:line="276" w:lineRule="auto"/>
        <w:jc w:val="both"/>
        <w:rPr>
          <w:rFonts w:asciiTheme="minorBidi" w:hAnsiTheme="minorBidi"/>
          <w:b/>
          <w:bCs/>
          <w:sz w:val="24"/>
          <w:szCs w:val="24"/>
        </w:rPr>
      </w:pPr>
    </w:p>
    <w:p w14:paraId="12D7F0B0" w14:textId="77777777" w:rsidR="00FC1ECF" w:rsidRDefault="00FC1ECF" w:rsidP="00E46E6C">
      <w:pPr>
        <w:bidi w:val="0"/>
        <w:spacing w:after="0" w:line="276" w:lineRule="auto"/>
        <w:jc w:val="both"/>
        <w:rPr>
          <w:rFonts w:asciiTheme="minorBidi" w:hAnsiTheme="minorBidi"/>
          <w:b/>
          <w:bCs/>
          <w:sz w:val="24"/>
          <w:szCs w:val="24"/>
        </w:rPr>
      </w:pPr>
    </w:p>
    <w:p w14:paraId="01393C26" w14:textId="77777777" w:rsidR="003B1661" w:rsidRPr="002C654E" w:rsidRDefault="00EE6B86" w:rsidP="00E46E6C">
      <w:pPr>
        <w:bidi w:val="0"/>
        <w:spacing w:after="0" w:line="276" w:lineRule="auto"/>
        <w:jc w:val="both"/>
        <w:rPr>
          <w:rFonts w:asciiTheme="minorBidi" w:hAnsiTheme="minorBidi"/>
          <w:b/>
          <w:bCs/>
          <w:sz w:val="24"/>
          <w:szCs w:val="24"/>
        </w:rPr>
      </w:pPr>
      <w:r w:rsidRPr="002C654E">
        <w:rPr>
          <w:rFonts w:asciiTheme="minorBidi" w:hAnsiTheme="minorBidi"/>
          <w:b/>
          <w:bCs/>
          <w:sz w:val="24"/>
          <w:szCs w:val="24"/>
        </w:rPr>
        <w:t xml:space="preserve">6- </w:t>
      </w:r>
      <w:r w:rsidR="003B1661" w:rsidRPr="002C654E">
        <w:rPr>
          <w:rFonts w:asciiTheme="minorBidi" w:hAnsiTheme="minorBidi"/>
          <w:b/>
          <w:bCs/>
          <w:sz w:val="24"/>
          <w:szCs w:val="24"/>
        </w:rPr>
        <w:t>Drugs</w:t>
      </w:r>
    </w:p>
    <w:p w14:paraId="0BC537BA" w14:textId="77777777" w:rsidR="00EE6B86" w:rsidRDefault="00EE6B86" w:rsidP="00E46E6C">
      <w:pPr>
        <w:bidi w:val="0"/>
        <w:spacing w:after="0" w:line="276" w:lineRule="auto"/>
        <w:jc w:val="both"/>
        <w:rPr>
          <w:rFonts w:asciiTheme="minorBidi" w:hAnsiTheme="minorBidi"/>
          <w:sz w:val="24"/>
          <w:szCs w:val="24"/>
        </w:rPr>
      </w:pPr>
      <w:r>
        <w:rPr>
          <w:rFonts w:asciiTheme="minorBidi" w:hAnsiTheme="minorBidi"/>
          <w:sz w:val="24"/>
          <w:szCs w:val="24"/>
        </w:rPr>
        <w:t xml:space="preserve">- </w:t>
      </w:r>
      <w:r w:rsidR="003B1661" w:rsidRPr="003B1661">
        <w:rPr>
          <w:rFonts w:asciiTheme="minorBidi" w:hAnsiTheme="minorBidi"/>
          <w:sz w:val="24"/>
          <w:szCs w:val="24"/>
        </w:rPr>
        <w:t>Oral contr</w:t>
      </w:r>
      <w:r>
        <w:rPr>
          <w:rFonts w:asciiTheme="minorBidi" w:hAnsiTheme="minorBidi"/>
          <w:sz w:val="24"/>
          <w:szCs w:val="24"/>
        </w:rPr>
        <w:t xml:space="preserve">aceptives containing </w:t>
      </w:r>
      <w:proofErr w:type="spellStart"/>
      <w:r>
        <w:rPr>
          <w:rFonts w:asciiTheme="minorBidi" w:hAnsiTheme="minorBidi"/>
          <w:sz w:val="24"/>
          <w:szCs w:val="24"/>
        </w:rPr>
        <w:t>oestrogens</w:t>
      </w:r>
      <w:proofErr w:type="spellEnd"/>
      <w:r>
        <w:rPr>
          <w:rFonts w:asciiTheme="minorBidi" w:hAnsiTheme="minorBidi"/>
          <w:sz w:val="24"/>
          <w:szCs w:val="24"/>
        </w:rPr>
        <w:t xml:space="preserve">                      -</w:t>
      </w:r>
      <w:r w:rsidR="003B1661" w:rsidRPr="003B1661">
        <w:rPr>
          <w:rFonts w:asciiTheme="minorBidi" w:hAnsiTheme="minorBidi"/>
          <w:sz w:val="24"/>
          <w:szCs w:val="24"/>
        </w:rPr>
        <w:t xml:space="preserve"> anabolic</w:t>
      </w:r>
      <w:r>
        <w:rPr>
          <w:rFonts w:asciiTheme="minorBidi" w:hAnsiTheme="minorBidi"/>
          <w:sz w:val="24"/>
          <w:szCs w:val="24"/>
        </w:rPr>
        <w:t xml:space="preserve"> steroids</w:t>
      </w:r>
    </w:p>
    <w:p w14:paraId="27F79DB6" w14:textId="77777777" w:rsidR="003B1661" w:rsidRPr="003B1661" w:rsidRDefault="00EE6B86" w:rsidP="00E46E6C">
      <w:pPr>
        <w:bidi w:val="0"/>
        <w:spacing w:after="0" w:line="276" w:lineRule="auto"/>
        <w:jc w:val="both"/>
        <w:rPr>
          <w:rFonts w:asciiTheme="minorBidi" w:hAnsiTheme="minorBidi"/>
          <w:sz w:val="24"/>
          <w:szCs w:val="24"/>
          <w:rtl/>
        </w:rPr>
      </w:pPr>
      <w:r>
        <w:rPr>
          <w:rFonts w:asciiTheme="minorBidi" w:hAnsiTheme="minorBidi"/>
          <w:sz w:val="24"/>
          <w:szCs w:val="24"/>
        </w:rPr>
        <w:t>- corticosteroids                                                                  -  NSAIDs</w:t>
      </w:r>
      <w:r w:rsidR="003B1661" w:rsidRPr="003B1661">
        <w:rPr>
          <w:rFonts w:asciiTheme="minorBidi" w:hAnsiTheme="minorBidi"/>
          <w:sz w:val="24"/>
          <w:szCs w:val="24"/>
        </w:rPr>
        <w:t xml:space="preserve"> </w:t>
      </w:r>
    </w:p>
    <w:p w14:paraId="616A0480" w14:textId="77777777" w:rsidR="00D2166A" w:rsidRDefault="00D2166A" w:rsidP="00E46E6C">
      <w:pPr>
        <w:bidi w:val="0"/>
        <w:spacing w:after="0" w:line="276" w:lineRule="auto"/>
        <w:jc w:val="both"/>
        <w:rPr>
          <w:rFonts w:asciiTheme="minorBidi" w:hAnsiTheme="minorBidi"/>
          <w:sz w:val="24"/>
          <w:szCs w:val="24"/>
        </w:rPr>
      </w:pPr>
    </w:p>
    <w:p w14:paraId="3B3B9F98" w14:textId="77777777" w:rsidR="00AC710B" w:rsidRDefault="00AC710B" w:rsidP="00E46E6C">
      <w:pPr>
        <w:bidi w:val="0"/>
        <w:spacing w:after="0" w:line="276" w:lineRule="auto"/>
        <w:jc w:val="both"/>
        <w:rPr>
          <w:rFonts w:asciiTheme="minorBidi" w:hAnsiTheme="minorBidi"/>
          <w:b/>
          <w:bCs/>
          <w:sz w:val="24"/>
          <w:szCs w:val="24"/>
        </w:rPr>
      </w:pPr>
    </w:p>
    <w:p w14:paraId="79665A64" w14:textId="77777777" w:rsidR="00AC710B" w:rsidRDefault="00AC710B" w:rsidP="00AC710B">
      <w:pPr>
        <w:bidi w:val="0"/>
        <w:spacing w:after="0" w:line="276" w:lineRule="auto"/>
        <w:jc w:val="both"/>
        <w:rPr>
          <w:rFonts w:asciiTheme="minorBidi" w:hAnsiTheme="minorBidi"/>
          <w:b/>
          <w:bCs/>
          <w:sz w:val="24"/>
          <w:szCs w:val="24"/>
        </w:rPr>
      </w:pPr>
    </w:p>
    <w:p w14:paraId="66A695CD" w14:textId="77777777" w:rsidR="00AC710B" w:rsidRDefault="00AC710B" w:rsidP="00AC710B">
      <w:pPr>
        <w:bidi w:val="0"/>
        <w:spacing w:after="0" w:line="276" w:lineRule="auto"/>
        <w:jc w:val="both"/>
        <w:rPr>
          <w:rFonts w:asciiTheme="minorBidi" w:hAnsiTheme="minorBidi"/>
          <w:b/>
          <w:bCs/>
          <w:sz w:val="24"/>
          <w:szCs w:val="24"/>
        </w:rPr>
      </w:pPr>
    </w:p>
    <w:p w14:paraId="1FCDD3D5" w14:textId="77777777" w:rsidR="00AC710B" w:rsidRDefault="00AC710B" w:rsidP="00AC710B">
      <w:pPr>
        <w:bidi w:val="0"/>
        <w:spacing w:after="0" w:line="276" w:lineRule="auto"/>
        <w:jc w:val="both"/>
        <w:rPr>
          <w:rFonts w:asciiTheme="minorBidi" w:hAnsiTheme="minorBidi"/>
          <w:b/>
          <w:bCs/>
          <w:sz w:val="24"/>
          <w:szCs w:val="24"/>
        </w:rPr>
      </w:pPr>
    </w:p>
    <w:p w14:paraId="36445D9C" w14:textId="77777777" w:rsidR="00AC710B" w:rsidRDefault="00AC710B" w:rsidP="00AC710B">
      <w:pPr>
        <w:bidi w:val="0"/>
        <w:spacing w:after="0" w:line="276" w:lineRule="auto"/>
        <w:jc w:val="both"/>
        <w:rPr>
          <w:rFonts w:asciiTheme="minorBidi" w:hAnsiTheme="minorBidi"/>
          <w:b/>
          <w:bCs/>
          <w:sz w:val="24"/>
          <w:szCs w:val="24"/>
        </w:rPr>
      </w:pPr>
    </w:p>
    <w:p w14:paraId="77C7EB3B" w14:textId="77777777" w:rsidR="00463240" w:rsidRPr="00463240" w:rsidRDefault="00463240" w:rsidP="00AC710B">
      <w:pPr>
        <w:bidi w:val="0"/>
        <w:spacing w:after="0" w:line="276" w:lineRule="auto"/>
        <w:jc w:val="both"/>
        <w:rPr>
          <w:rFonts w:asciiTheme="minorBidi" w:hAnsiTheme="minorBidi"/>
          <w:b/>
          <w:bCs/>
          <w:sz w:val="24"/>
          <w:szCs w:val="24"/>
        </w:rPr>
      </w:pPr>
      <w:r w:rsidRPr="00463240">
        <w:rPr>
          <w:rFonts w:asciiTheme="minorBidi" w:hAnsiTheme="minorBidi"/>
          <w:b/>
          <w:bCs/>
          <w:sz w:val="24"/>
          <w:szCs w:val="24"/>
        </w:rPr>
        <w:lastRenderedPageBreak/>
        <w:t>Clinical features</w:t>
      </w:r>
    </w:p>
    <w:p w14:paraId="4B98342A" w14:textId="77777777" w:rsidR="00463240" w:rsidRDefault="00463240" w:rsidP="00E46E6C">
      <w:pPr>
        <w:bidi w:val="0"/>
        <w:spacing w:after="0" w:line="276" w:lineRule="auto"/>
        <w:jc w:val="both"/>
        <w:rPr>
          <w:rFonts w:asciiTheme="minorBidi" w:hAnsiTheme="minorBidi"/>
          <w:sz w:val="24"/>
          <w:szCs w:val="24"/>
        </w:rPr>
      </w:pPr>
      <w:r>
        <w:rPr>
          <w:rFonts w:asciiTheme="minorBidi" w:hAnsiTheme="minorBidi"/>
          <w:sz w:val="24"/>
          <w:szCs w:val="24"/>
        </w:rPr>
        <w:t xml:space="preserve">A </w:t>
      </w:r>
      <w:r w:rsidR="00D2166A" w:rsidRPr="00D2166A">
        <w:rPr>
          <w:rFonts w:asciiTheme="minorBidi" w:hAnsiTheme="minorBidi"/>
          <w:sz w:val="24"/>
          <w:szCs w:val="24"/>
        </w:rPr>
        <w:t xml:space="preserve">patient </w:t>
      </w:r>
      <w:r>
        <w:rPr>
          <w:rFonts w:asciiTheme="minorBidi" w:hAnsiTheme="minorBidi"/>
          <w:sz w:val="24"/>
          <w:szCs w:val="24"/>
        </w:rPr>
        <w:t xml:space="preserve">with hypertension </w:t>
      </w:r>
      <w:r w:rsidR="00D2166A" w:rsidRPr="00D2166A">
        <w:rPr>
          <w:rFonts w:asciiTheme="minorBidi" w:hAnsiTheme="minorBidi"/>
          <w:sz w:val="24"/>
          <w:szCs w:val="24"/>
        </w:rPr>
        <w:t xml:space="preserve">could be asymptomatic or may </w:t>
      </w:r>
      <w:r>
        <w:rPr>
          <w:rFonts w:asciiTheme="minorBidi" w:hAnsiTheme="minorBidi"/>
          <w:sz w:val="24"/>
          <w:szCs w:val="24"/>
        </w:rPr>
        <w:t xml:space="preserve">present with one or more of the following: </w:t>
      </w:r>
    </w:p>
    <w:p w14:paraId="2916014E" w14:textId="77777777" w:rsidR="00463240" w:rsidRDefault="00463240" w:rsidP="00E46E6C">
      <w:pPr>
        <w:bidi w:val="0"/>
        <w:spacing w:after="0" w:line="276" w:lineRule="auto"/>
        <w:jc w:val="both"/>
        <w:rPr>
          <w:rFonts w:asciiTheme="minorBidi" w:hAnsiTheme="minorBidi"/>
          <w:sz w:val="24"/>
          <w:szCs w:val="24"/>
        </w:rPr>
      </w:pPr>
      <w:r>
        <w:rPr>
          <w:rFonts w:asciiTheme="minorBidi" w:hAnsiTheme="minorBidi"/>
          <w:sz w:val="24"/>
          <w:szCs w:val="24"/>
        </w:rPr>
        <w:t xml:space="preserve">1- </w:t>
      </w:r>
      <w:r w:rsidR="00D2166A" w:rsidRPr="00D2166A">
        <w:rPr>
          <w:rFonts w:asciiTheme="minorBidi" w:hAnsiTheme="minorBidi"/>
          <w:sz w:val="24"/>
          <w:szCs w:val="24"/>
        </w:rPr>
        <w:t>headache,</w:t>
      </w:r>
      <w:r>
        <w:rPr>
          <w:rFonts w:asciiTheme="minorBidi" w:hAnsiTheme="minorBidi"/>
          <w:sz w:val="24"/>
          <w:szCs w:val="24"/>
        </w:rPr>
        <w:t xml:space="preserve"> visual problems, tinnitus, dizziness, or </w:t>
      </w:r>
      <w:r w:rsidRPr="00463240">
        <w:rPr>
          <w:rFonts w:asciiTheme="minorBidi" w:hAnsiTheme="minorBidi"/>
          <w:sz w:val="24"/>
          <w:szCs w:val="24"/>
        </w:rPr>
        <w:t>epistaxis</w:t>
      </w:r>
      <w:r>
        <w:rPr>
          <w:rFonts w:asciiTheme="minorBidi" w:hAnsiTheme="minorBidi"/>
          <w:sz w:val="24"/>
          <w:szCs w:val="24"/>
        </w:rPr>
        <w:t xml:space="preserve">. </w:t>
      </w:r>
    </w:p>
    <w:p w14:paraId="4C3CE334" w14:textId="77777777" w:rsidR="00463240" w:rsidRDefault="00463240" w:rsidP="00E46E6C">
      <w:pPr>
        <w:bidi w:val="0"/>
        <w:spacing w:after="0" w:line="276" w:lineRule="auto"/>
        <w:jc w:val="both"/>
        <w:rPr>
          <w:rFonts w:asciiTheme="minorBidi" w:hAnsiTheme="minorBidi"/>
          <w:sz w:val="24"/>
          <w:szCs w:val="24"/>
        </w:rPr>
      </w:pPr>
      <w:r>
        <w:rPr>
          <w:rFonts w:asciiTheme="minorBidi" w:hAnsiTheme="minorBidi"/>
          <w:sz w:val="24"/>
          <w:szCs w:val="24"/>
        </w:rPr>
        <w:t xml:space="preserve">2- </w:t>
      </w:r>
      <w:r w:rsidR="00D2166A" w:rsidRPr="00D2166A">
        <w:rPr>
          <w:rFonts w:asciiTheme="minorBidi" w:hAnsiTheme="minorBidi"/>
          <w:sz w:val="24"/>
          <w:szCs w:val="24"/>
        </w:rPr>
        <w:t>symptoms related to complications of</w:t>
      </w:r>
      <w:r>
        <w:rPr>
          <w:rFonts w:asciiTheme="minorBidi" w:hAnsiTheme="minorBidi"/>
          <w:sz w:val="24"/>
          <w:szCs w:val="24"/>
        </w:rPr>
        <w:t xml:space="preserve"> </w:t>
      </w:r>
      <w:r w:rsidR="00D2166A" w:rsidRPr="00D2166A">
        <w:rPr>
          <w:rFonts w:asciiTheme="minorBidi" w:hAnsiTheme="minorBidi"/>
          <w:sz w:val="24"/>
          <w:szCs w:val="24"/>
        </w:rPr>
        <w:t>hypertension</w:t>
      </w:r>
      <w:r>
        <w:rPr>
          <w:rFonts w:asciiTheme="minorBidi" w:hAnsiTheme="minorBidi"/>
          <w:sz w:val="24"/>
          <w:szCs w:val="24"/>
        </w:rPr>
        <w:t xml:space="preserve">: </w:t>
      </w:r>
    </w:p>
    <w:p w14:paraId="56E521DF" w14:textId="7A4815BD" w:rsidR="00463240" w:rsidRDefault="00463240" w:rsidP="00E46E6C">
      <w:pPr>
        <w:bidi w:val="0"/>
        <w:spacing w:after="0" w:line="276" w:lineRule="auto"/>
        <w:jc w:val="both"/>
        <w:rPr>
          <w:rFonts w:asciiTheme="minorBidi" w:hAnsiTheme="minorBidi"/>
          <w:sz w:val="24"/>
          <w:szCs w:val="24"/>
        </w:rPr>
      </w:pPr>
      <w:r>
        <w:rPr>
          <w:rFonts w:asciiTheme="minorBidi" w:hAnsiTheme="minorBidi"/>
          <w:sz w:val="24"/>
          <w:szCs w:val="24"/>
        </w:rPr>
        <w:t xml:space="preserve">            A- stroke             B- myocardial infarction            C- heart failure</w:t>
      </w:r>
    </w:p>
    <w:p w14:paraId="2F515C01" w14:textId="77777777" w:rsidR="00463240" w:rsidRDefault="00463240" w:rsidP="00E46E6C">
      <w:pPr>
        <w:bidi w:val="0"/>
        <w:spacing w:after="0" w:line="276" w:lineRule="auto"/>
        <w:jc w:val="both"/>
        <w:rPr>
          <w:rFonts w:asciiTheme="minorBidi" w:hAnsiTheme="minorBidi"/>
          <w:sz w:val="24"/>
          <w:szCs w:val="24"/>
        </w:rPr>
      </w:pPr>
      <w:r>
        <w:rPr>
          <w:rFonts w:asciiTheme="minorBidi" w:hAnsiTheme="minorBidi"/>
          <w:sz w:val="24"/>
          <w:szCs w:val="24"/>
        </w:rPr>
        <w:t xml:space="preserve">            D- </w:t>
      </w:r>
      <w:r w:rsidR="00D2166A" w:rsidRPr="00D2166A">
        <w:rPr>
          <w:rFonts w:asciiTheme="minorBidi" w:hAnsiTheme="minorBidi"/>
          <w:sz w:val="24"/>
          <w:szCs w:val="24"/>
        </w:rPr>
        <w:t>chronic kidney</w:t>
      </w:r>
      <w:r>
        <w:rPr>
          <w:rFonts w:asciiTheme="minorBidi" w:hAnsiTheme="minorBidi"/>
          <w:sz w:val="24"/>
          <w:szCs w:val="24"/>
        </w:rPr>
        <w:t xml:space="preserve"> disease                                     E- retinopathy</w:t>
      </w:r>
    </w:p>
    <w:p w14:paraId="5F434CBB" w14:textId="77777777" w:rsidR="00D2166A" w:rsidRPr="00D2166A" w:rsidRDefault="00463240" w:rsidP="00E46E6C">
      <w:pPr>
        <w:bidi w:val="0"/>
        <w:spacing w:after="0" w:line="276" w:lineRule="auto"/>
        <w:jc w:val="both"/>
        <w:rPr>
          <w:rFonts w:asciiTheme="minorBidi" w:hAnsiTheme="minorBidi"/>
          <w:sz w:val="24"/>
          <w:szCs w:val="24"/>
        </w:rPr>
      </w:pPr>
      <w:r>
        <w:rPr>
          <w:rFonts w:asciiTheme="minorBidi" w:hAnsiTheme="minorBidi"/>
          <w:sz w:val="24"/>
          <w:szCs w:val="24"/>
        </w:rPr>
        <w:t xml:space="preserve">            F- </w:t>
      </w:r>
      <w:r w:rsidR="00D2166A" w:rsidRPr="00D2166A">
        <w:rPr>
          <w:rFonts w:asciiTheme="minorBidi" w:hAnsiTheme="minorBidi"/>
          <w:sz w:val="24"/>
          <w:szCs w:val="24"/>
        </w:rPr>
        <w:t>per</w:t>
      </w:r>
      <w:r>
        <w:rPr>
          <w:rFonts w:asciiTheme="minorBidi" w:hAnsiTheme="minorBidi"/>
          <w:sz w:val="24"/>
          <w:szCs w:val="24"/>
        </w:rPr>
        <w:t>ipheral vascular disease</w:t>
      </w:r>
    </w:p>
    <w:p w14:paraId="33E38EE1" w14:textId="77777777" w:rsidR="00D2166A" w:rsidRPr="00D2166A" w:rsidRDefault="007C52B1" w:rsidP="00E46E6C">
      <w:pPr>
        <w:bidi w:val="0"/>
        <w:spacing w:after="0" w:line="276" w:lineRule="auto"/>
        <w:jc w:val="both"/>
        <w:rPr>
          <w:rFonts w:asciiTheme="minorBidi" w:hAnsiTheme="minorBidi"/>
          <w:sz w:val="24"/>
          <w:szCs w:val="24"/>
          <w:rtl/>
        </w:rPr>
      </w:pPr>
      <w:r>
        <w:rPr>
          <w:rFonts w:asciiTheme="minorBidi" w:hAnsiTheme="minorBidi"/>
          <w:sz w:val="24"/>
          <w:szCs w:val="24"/>
        </w:rPr>
        <w:t xml:space="preserve">3- </w:t>
      </w:r>
      <w:r w:rsidR="00D2166A" w:rsidRPr="00D2166A">
        <w:rPr>
          <w:rFonts w:asciiTheme="minorBidi" w:hAnsiTheme="minorBidi"/>
          <w:sz w:val="24"/>
          <w:szCs w:val="24"/>
        </w:rPr>
        <w:t>Malignant (accelerated) hypertens</w:t>
      </w:r>
      <w:r w:rsidR="00436D58">
        <w:rPr>
          <w:rFonts w:asciiTheme="minorBidi" w:hAnsiTheme="minorBidi"/>
          <w:sz w:val="24"/>
          <w:szCs w:val="24"/>
        </w:rPr>
        <w:t>ion: severe hypertension (</w:t>
      </w:r>
      <w:r w:rsidR="00D2166A" w:rsidRPr="00D2166A">
        <w:rPr>
          <w:rFonts w:asciiTheme="minorBidi" w:hAnsiTheme="minorBidi"/>
          <w:sz w:val="24"/>
          <w:szCs w:val="24"/>
        </w:rPr>
        <w:t>180/110 mmHg) or</w:t>
      </w:r>
      <w:r w:rsidR="00436D58">
        <w:rPr>
          <w:rFonts w:asciiTheme="minorBidi" w:hAnsiTheme="minorBidi"/>
          <w:sz w:val="24"/>
          <w:szCs w:val="24"/>
        </w:rPr>
        <w:t xml:space="preserve"> </w:t>
      </w:r>
      <w:r w:rsidR="00D2166A" w:rsidRPr="00D2166A">
        <w:rPr>
          <w:rFonts w:asciiTheme="minorBidi" w:hAnsiTheme="minorBidi"/>
          <w:sz w:val="24"/>
          <w:szCs w:val="24"/>
        </w:rPr>
        <w:t>hypertension with rapid rate of raising BP with f</w:t>
      </w:r>
      <w:r w:rsidR="00ED14D6">
        <w:rPr>
          <w:rFonts w:asciiTheme="minorBidi" w:hAnsiTheme="minorBidi"/>
          <w:sz w:val="24"/>
          <w:szCs w:val="24"/>
        </w:rPr>
        <w:t>eatures of target organs (cardiovascular</w:t>
      </w:r>
      <w:r w:rsidR="00D2166A" w:rsidRPr="00D2166A">
        <w:rPr>
          <w:rFonts w:asciiTheme="minorBidi" w:hAnsiTheme="minorBidi"/>
          <w:sz w:val="24"/>
          <w:szCs w:val="24"/>
        </w:rPr>
        <w:t>, kidney,</w:t>
      </w:r>
      <w:r w:rsidR="00ED14D6">
        <w:rPr>
          <w:rFonts w:asciiTheme="minorBidi" w:hAnsiTheme="minorBidi"/>
          <w:sz w:val="24"/>
          <w:szCs w:val="24"/>
        </w:rPr>
        <w:t xml:space="preserve"> or</w:t>
      </w:r>
      <w:r>
        <w:rPr>
          <w:rFonts w:asciiTheme="minorBidi" w:hAnsiTheme="minorBidi"/>
          <w:sz w:val="24"/>
          <w:szCs w:val="24"/>
        </w:rPr>
        <w:t xml:space="preserve"> brain) damage</w:t>
      </w:r>
      <w:r w:rsidR="00ED14D6">
        <w:rPr>
          <w:rFonts w:asciiTheme="minorBidi" w:hAnsiTheme="minorBidi"/>
          <w:sz w:val="24"/>
          <w:szCs w:val="24"/>
        </w:rPr>
        <w:t xml:space="preserve"> with papilledema</w:t>
      </w:r>
      <w:r w:rsidR="00D2166A" w:rsidRPr="00D2166A">
        <w:rPr>
          <w:rFonts w:asciiTheme="minorBidi" w:hAnsiTheme="minorBidi"/>
          <w:sz w:val="24"/>
          <w:szCs w:val="24"/>
        </w:rPr>
        <w:t>. The most serious</w:t>
      </w:r>
      <w:r w:rsidR="00ED14D6">
        <w:rPr>
          <w:rFonts w:asciiTheme="minorBidi" w:hAnsiTheme="minorBidi"/>
          <w:sz w:val="24"/>
          <w:szCs w:val="24"/>
        </w:rPr>
        <w:t xml:space="preserve"> </w:t>
      </w:r>
      <w:r w:rsidR="00D2166A" w:rsidRPr="00D2166A">
        <w:rPr>
          <w:rFonts w:asciiTheme="minorBidi" w:hAnsiTheme="minorBidi"/>
          <w:sz w:val="24"/>
          <w:szCs w:val="24"/>
        </w:rPr>
        <w:t>complication is hypertensive encephalopathy which presented with severe headache,</w:t>
      </w:r>
      <w:r w:rsidR="00ED14D6">
        <w:rPr>
          <w:rFonts w:asciiTheme="minorBidi" w:hAnsiTheme="minorBidi"/>
          <w:sz w:val="24"/>
          <w:szCs w:val="24"/>
        </w:rPr>
        <w:t xml:space="preserve"> </w:t>
      </w:r>
      <w:r w:rsidR="00D2166A" w:rsidRPr="00D2166A">
        <w:rPr>
          <w:rFonts w:asciiTheme="minorBidi" w:hAnsiTheme="minorBidi"/>
          <w:sz w:val="24"/>
          <w:szCs w:val="24"/>
        </w:rPr>
        <w:t>nausea, vomiting, confusion, convulsions, and coma which needs hospital admission and</w:t>
      </w:r>
      <w:r w:rsidR="00ED14D6">
        <w:rPr>
          <w:rFonts w:asciiTheme="minorBidi" w:hAnsiTheme="minorBidi"/>
          <w:sz w:val="24"/>
          <w:szCs w:val="24"/>
        </w:rPr>
        <w:t xml:space="preserve"> </w:t>
      </w:r>
      <w:r w:rsidR="00D2166A" w:rsidRPr="00D2166A">
        <w:rPr>
          <w:rFonts w:asciiTheme="minorBidi" w:hAnsiTheme="minorBidi"/>
          <w:sz w:val="24"/>
          <w:szCs w:val="24"/>
        </w:rPr>
        <w:t>intravenous antihypertensive medication to reduce blood pressure within minutes.</w:t>
      </w:r>
    </w:p>
    <w:p w14:paraId="3BED2BA0" w14:textId="77777777" w:rsidR="003B1661" w:rsidRDefault="00ED14D6" w:rsidP="00E46E6C">
      <w:pPr>
        <w:bidi w:val="0"/>
        <w:spacing w:after="0" w:line="276" w:lineRule="auto"/>
        <w:jc w:val="both"/>
        <w:rPr>
          <w:rFonts w:asciiTheme="minorBidi" w:hAnsiTheme="minorBidi"/>
          <w:sz w:val="24"/>
          <w:szCs w:val="24"/>
        </w:rPr>
      </w:pPr>
      <w:r>
        <w:rPr>
          <w:rFonts w:asciiTheme="minorBidi" w:hAnsiTheme="minorBidi"/>
          <w:sz w:val="24"/>
          <w:szCs w:val="24"/>
        </w:rPr>
        <w:t>4- Urgent hypertension</w:t>
      </w:r>
      <w:r w:rsidR="00701EF9">
        <w:rPr>
          <w:rFonts w:asciiTheme="minorBidi" w:hAnsiTheme="minorBidi"/>
          <w:sz w:val="24"/>
          <w:szCs w:val="24"/>
        </w:rPr>
        <w:t xml:space="preserve">: </w:t>
      </w:r>
      <w:r w:rsidR="00701EF9" w:rsidRPr="00701EF9">
        <w:rPr>
          <w:rFonts w:asciiTheme="minorBidi" w:hAnsiTheme="minorBidi"/>
          <w:sz w:val="24"/>
          <w:szCs w:val="24"/>
        </w:rPr>
        <w:t>Urgency is defined as severely elevated BP (</w:t>
      </w:r>
      <w:proofErr w:type="spellStart"/>
      <w:r w:rsidR="00701EF9" w:rsidRPr="00701EF9">
        <w:rPr>
          <w:rFonts w:asciiTheme="minorBidi" w:hAnsiTheme="minorBidi"/>
          <w:sz w:val="24"/>
          <w:szCs w:val="24"/>
        </w:rPr>
        <w:t>ie</w:t>
      </w:r>
      <w:proofErr w:type="spellEnd"/>
      <w:r w:rsidR="00701EF9" w:rsidRPr="00701EF9">
        <w:rPr>
          <w:rFonts w:asciiTheme="minorBidi" w:hAnsiTheme="minorBidi"/>
          <w:sz w:val="24"/>
          <w:szCs w:val="24"/>
        </w:rPr>
        <w:t>, systolic BP &gt;220 mm Hg or diastolic BP &gt;120 mm Hg) with no evidence of target organ damage.</w:t>
      </w:r>
    </w:p>
    <w:p w14:paraId="14AF6375" w14:textId="77777777" w:rsidR="002A2A9A" w:rsidRDefault="002A2A9A" w:rsidP="00E46E6C">
      <w:pPr>
        <w:bidi w:val="0"/>
        <w:spacing w:after="0" w:line="276" w:lineRule="auto"/>
        <w:jc w:val="both"/>
        <w:rPr>
          <w:rFonts w:asciiTheme="minorBidi" w:hAnsiTheme="minorBidi"/>
          <w:sz w:val="24"/>
          <w:szCs w:val="24"/>
        </w:rPr>
      </w:pPr>
      <w:r>
        <w:rPr>
          <w:rFonts w:asciiTheme="minorBidi" w:hAnsiTheme="minorBidi"/>
          <w:sz w:val="24"/>
          <w:szCs w:val="24"/>
        </w:rPr>
        <w:t>5- Clinical features of secondary causes.</w:t>
      </w:r>
    </w:p>
    <w:p w14:paraId="27873A2D" w14:textId="77777777" w:rsidR="002A2A9A" w:rsidRDefault="002A2A9A" w:rsidP="00E46E6C">
      <w:pPr>
        <w:bidi w:val="0"/>
        <w:spacing w:after="0" w:line="276" w:lineRule="auto"/>
        <w:jc w:val="both"/>
        <w:rPr>
          <w:rFonts w:asciiTheme="minorBidi" w:hAnsiTheme="minorBidi"/>
          <w:sz w:val="24"/>
          <w:szCs w:val="24"/>
        </w:rPr>
      </w:pPr>
    </w:p>
    <w:p w14:paraId="09CF8C72" w14:textId="77777777" w:rsidR="002A2A9A" w:rsidRPr="002A2A9A" w:rsidRDefault="002A2A9A" w:rsidP="00E46E6C">
      <w:pPr>
        <w:bidi w:val="0"/>
        <w:spacing w:after="0" w:line="276" w:lineRule="auto"/>
        <w:jc w:val="both"/>
        <w:rPr>
          <w:rFonts w:asciiTheme="minorBidi" w:hAnsiTheme="minorBidi"/>
          <w:b/>
          <w:bCs/>
          <w:sz w:val="24"/>
          <w:szCs w:val="24"/>
        </w:rPr>
      </w:pPr>
      <w:r w:rsidRPr="002A2A9A">
        <w:rPr>
          <w:rFonts w:asciiTheme="minorBidi" w:hAnsiTheme="minorBidi"/>
          <w:b/>
          <w:bCs/>
          <w:sz w:val="24"/>
          <w:szCs w:val="24"/>
        </w:rPr>
        <w:t>Classification of hypertension</w:t>
      </w:r>
    </w:p>
    <w:p w14:paraId="7A4B9873" w14:textId="77777777" w:rsidR="002A2A9A" w:rsidRDefault="002A2A9A" w:rsidP="00E46E6C">
      <w:pPr>
        <w:bidi w:val="0"/>
        <w:spacing w:after="0" w:line="276" w:lineRule="auto"/>
        <w:jc w:val="center"/>
        <w:rPr>
          <w:rFonts w:asciiTheme="minorBidi" w:hAnsiTheme="minorBidi"/>
          <w:sz w:val="24"/>
          <w:szCs w:val="24"/>
          <w:rtl/>
        </w:rPr>
      </w:pPr>
      <w:r>
        <w:rPr>
          <w:rFonts w:asciiTheme="minorBidi" w:hAnsiTheme="minorBidi"/>
          <w:noProof/>
          <w:sz w:val="24"/>
          <w:szCs w:val="24"/>
        </w:rPr>
        <w:drawing>
          <wp:inline distT="0" distB="0" distL="0" distR="0">
            <wp:extent cx="5057775" cy="286685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T.png"/>
                    <pic:cNvPicPr/>
                  </pic:nvPicPr>
                  <pic:blipFill>
                    <a:blip r:embed="rId8">
                      <a:extLst>
                        <a:ext uri="{28A0092B-C50C-407E-A947-70E740481C1C}">
                          <a14:useLocalDpi xmlns:a14="http://schemas.microsoft.com/office/drawing/2010/main" val="0"/>
                        </a:ext>
                      </a:extLst>
                    </a:blip>
                    <a:stretch>
                      <a:fillRect/>
                    </a:stretch>
                  </pic:blipFill>
                  <pic:spPr>
                    <a:xfrm>
                      <a:off x="0" y="0"/>
                      <a:ext cx="5102159" cy="2892013"/>
                    </a:xfrm>
                    <a:prstGeom prst="rect">
                      <a:avLst/>
                    </a:prstGeom>
                  </pic:spPr>
                </pic:pic>
              </a:graphicData>
            </a:graphic>
          </wp:inline>
        </w:drawing>
      </w:r>
    </w:p>
    <w:p w14:paraId="412465F8" w14:textId="77777777" w:rsidR="00F5548D" w:rsidRDefault="00F5548D" w:rsidP="00E46E6C">
      <w:pPr>
        <w:bidi w:val="0"/>
        <w:spacing w:after="0" w:line="276" w:lineRule="auto"/>
        <w:jc w:val="both"/>
        <w:rPr>
          <w:rFonts w:asciiTheme="minorBidi" w:hAnsiTheme="minorBidi"/>
          <w:sz w:val="24"/>
          <w:szCs w:val="24"/>
          <w:rtl/>
        </w:rPr>
      </w:pPr>
    </w:p>
    <w:p w14:paraId="2C68AE0A" w14:textId="77777777" w:rsidR="00F5548D" w:rsidRPr="00F5548D" w:rsidRDefault="00F5548D" w:rsidP="00E46E6C">
      <w:pPr>
        <w:bidi w:val="0"/>
        <w:spacing w:after="0" w:line="276" w:lineRule="auto"/>
        <w:jc w:val="both"/>
        <w:rPr>
          <w:rFonts w:asciiTheme="minorBidi" w:hAnsiTheme="minorBidi"/>
          <w:b/>
          <w:bCs/>
          <w:sz w:val="24"/>
          <w:szCs w:val="24"/>
        </w:rPr>
      </w:pPr>
      <w:r w:rsidRPr="00F5548D">
        <w:rPr>
          <w:rFonts w:asciiTheme="minorBidi" w:hAnsiTheme="minorBidi"/>
          <w:b/>
          <w:bCs/>
          <w:sz w:val="24"/>
          <w:szCs w:val="24"/>
        </w:rPr>
        <w:t xml:space="preserve">Investigation </w:t>
      </w:r>
    </w:p>
    <w:p w14:paraId="46E99265" w14:textId="77777777" w:rsidR="00F5548D" w:rsidRPr="00F5548D" w:rsidRDefault="00F5548D" w:rsidP="00E46E6C">
      <w:pPr>
        <w:bidi w:val="0"/>
        <w:spacing w:after="0" w:line="276" w:lineRule="auto"/>
        <w:jc w:val="both"/>
        <w:rPr>
          <w:rFonts w:asciiTheme="minorBidi" w:hAnsiTheme="minorBidi"/>
          <w:sz w:val="24"/>
          <w:szCs w:val="24"/>
        </w:rPr>
      </w:pPr>
      <w:r>
        <w:rPr>
          <w:rFonts w:asciiTheme="minorBidi" w:hAnsiTheme="minorBidi"/>
          <w:sz w:val="24"/>
          <w:szCs w:val="24"/>
        </w:rPr>
        <w:t xml:space="preserve">Investigation </w:t>
      </w:r>
      <w:r w:rsidRPr="00F5548D">
        <w:rPr>
          <w:rFonts w:asciiTheme="minorBidi" w:hAnsiTheme="minorBidi"/>
          <w:sz w:val="24"/>
          <w:szCs w:val="24"/>
        </w:rPr>
        <w:t>is helpful to identify evidence of complication and exclude causes of</w:t>
      </w:r>
    </w:p>
    <w:p w14:paraId="09A20197" w14:textId="77777777" w:rsidR="00F5548D" w:rsidRDefault="00F5548D" w:rsidP="00E46E6C">
      <w:pPr>
        <w:bidi w:val="0"/>
        <w:spacing w:after="0" w:line="276" w:lineRule="auto"/>
        <w:jc w:val="both"/>
        <w:rPr>
          <w:rFonts w:asciiTheme="minorBidi" w:hAnsiTheme="minorBidi"/>
          <w:sz w:val="24"/>
          <w:szCs w:val="24"/>
        </w:rPr>
      </w:pPr>
      <w:r w:rsidRPr="00F5548D">
        <w:rPr>
          <w:rFonts w:asciiTheme="minorBidi" w:hAnsiTheme="minorBidi"/>
          <w:sz w:val="24"/>
          <w:szCs w:val="24"/>
        </w:rPr>
        <w:t>secondary hypertension</w:t>
      </w:r>
      <w:r>
        <w:rPr>
          <w:rFonts w:asciiTheme="minorBidi" w:hAnsiTheme="minorBidi"/>
          <w:sz w:val="24"/>
          <w:szCs w:val="24"/>
        </w:rPr>
        <w:t xml:space="preserve"> or any associated medical conditions</w:t>
      </w:r>
      <w:r w:rsidRPr="00F5548D">
        <w:rPr>
          <w:rFonts w:asciiTheme="minorBidi" w:hAnsiTheme="minorBidi"/>
          <w:sz w:val="24"/>
          <w:szCs w:val="24"/>
        </w:rPr>
        <w:t>.</w:t>
      </w:r>
    </w:p>
    <w:p w14:paraId="2723A99E" w14:textId="77777777" w:rsidR="00F5548D" w:rsidRPr="00F5548D" w:rsidRDefault="00F5548D" w:rsidP="00E46E6C">
      <w:pPr>
        <w:bidi w:val="0"/>
        <w:spacing w:after="0" w:line="276" w:lineRule="auto"/>
        <w:jc w:val="both"/>
        <w:rPr>
          <w:rFonts w:asciiTheme="minorBidi" w:hAnsiTheme="minorBidi"/>
          <w:sz w:val="24"/>
          <w:szCs w:val="24"/>
        </w:rPr>
      </w:pPr>
      <w:r>
        <w:rPr>
          <w:rFonts w:asciiTheme="minorBidi" w:hAnsiTheme="minorBidi"/>
          <w:sz w:val="24"/>
          <w:szCs w:val="24"/>
        </w:rPr>
        <w:t>Required investigations include:</w:t>
      </w:r>
    </w:p>
    <w:p w14:paraId="1E2EC8E0" w14:textId="77777777" w:rsidR="00F5548D" w:rsidRDefault="00F5548D" w:rsidP="00E46E6C">
      <w:pPr>
        <w:bidi w:val="0"/>
        <w:spacing w:after="0" w:line="276" w:lineRule="auto"/>
        <w:jc w:val="both"/>
        <w:rPr>
          <w:rFonts w:asciiTheme="minorBidi" w:hAnsiTheme="minorBidi"/>
          <w:sz w:val="24"/>
          <w:szCs w:val="24"/>
        </w:rPr>
      </w:pPr>
      <w:r>
        <w:rPr>
          <w:rFonts w:asciiTheme="minorBidi" w:hAnsiTheme="minorBidi"/>
          <w:sz w:val="24"/>
          <w:szCs w:val="24"/>
        </w:rPr>
        <w:t>1- CXR                    2- ECG</w:t>
      </w:r>
    </w:p>
    <w:p w14:paraId="03DCEEE1" w14:textId="77777777" w:rsidR="00F5548D" w:rsidRDefault="00F5548D" w:rsidP="00E46E6C">
      <w:pPr>
        <w:bidi w:val="0"/>
        <w:spacing w:after="0" w:line="276" w:lineRule="auto"/>
        <w:jc w:val="both"/>
        <w:rPr>
          <w:rFonts w:asciiTheme="minorBidi" w:hAnsiTheme="minorBidi"/>
          <w:sz w:val="24"/>
          <w:szCs w:val="24"/>
        </w:rPr>
      </w:pPr>
      <w:r>
        <w:rPr>
          <w:rFonts w:asciiTheme="minorBidi" w:hAnsiTheme="minorBidi"/>
          <w:sz w:val="24"/>
          <w:szCs w:val="24"/>
        </w:rPr>
        <w:t>3- Renal function tests (</w:t>
      </w:r>
      <w:r w:rsidRPr="00F5548D">
        <w:rPr>
          <w:rFonts w:asciiTheme="minorBidi" w:hAnsiTheme="minorBidi"/>
          <w:sz w:val="24"/>
          <w:szCs w:val="24"/>
        </w:rPr>
        <w:t>blood urea</w:t>
      </w:r>
      <w:r>
        <w:rPr>
          <w:rFonts w:asciiTheme="minorBidi" w:hAnsiTheme="minorBidi"/>
          <w:sz w:val="24"/>
          <w:szCs w:val="24"/>
        </w:rPr>
        <w:t>, serum creatinine and GUE)</w:t>
      </w:r>
    </w:p>
    <w:p w14:paraId="4DC4D560" w14:textId="77777777" w:rsidR="00F5548D" w:rsidRDefault="00F5548D" w:rsidP="00E46E6C">
      <w:pPr>
        <w:bidi w:val="0"/>
        <w:spacing w:after="0" w:line="276" w:lineRule="auto"/>
        <w:jc w:val="both"/>
        <w:rPr>
          <w:rFonts w:asciiTheme="minorBidi" w:hAnsiTheme="minorBidi"/>
          <w:sz w:val="24"/>
          <w:szCs w:val="24"/>
        </w:rPr>
      </w:pPr>
      <w:r>
        <w:rPr>
          <w:rFonts w:asciiTheme="minorBidi" w:hAnsiTheme="minorBidi"/>
          <w:sz w:val="24"/>
          <w:szCs w:val="24"/>
        </w:rPr>
        <w:t>4- Plasma electrolytes (K, Na, Ca)</w:t>
      </w:r>
    </w:p>
    <w:p w14:paraId="133AA117" w14:textId="77777777" w:rsidR="00712B79" w:rsidRDefault="00712B79" w:rsidP="00E46E6C">
      <w:pPr>
        <w:bidi w:val="0"/>
        <w:spacing w:after="0" w:line="276" w:lineRule="auto"/>
        <w:jc w:val="both"/>
        <w:rPr>
          <w:rFonts w:asciiTheme="minorBidi" w:hAnsiTheme="minorBidi"/>
          <w:sz w:val="24"/>
          <w:szCs w:val="24"/>
        </w:rPr>
      </w:pPr>
      <w:r>
        <w:rPr>
          <w:rFonts w:asciiTheme="minorBidi" w:hAnsiTheme="minorBidi"/>
          <w:sz w:val="24"/>
          <w:szCs w:val="24"/>
        </w:rPr>
        <w:t>4- Lipid profile</w:t>
      </w:r>
    </w:p>
    <w:p w14:paraId="4B42A155" w14:textId="77777777" w:rsidR="00712B79" w:rsidRDefault="00712B79" w:rsidP="00E46E6C">
      <w:pPr>
        <w:bidi w:val="0"/>
        <w:spacing w:after="0" w:line="276" w:lineRule="auto"/>
        <w:jc w:val="both"/>
        <w:rPr>
          <w:rFonts w:asciiTheme="minorBidi" w:hAnsiTheme="minorBidi"/>
          <w:sz w:val="24"/>
          <w:szCs w:val="24"/>
        </w:rPr>
      </w:pPr>
    </w:p>
    <w:p w14:paraId="563419A3" w14:textId="77777777" w:rsidR="00AC710B" w:rsidRDefault="00AC710B" w:rsidP="00E46E6C">
      <w:pPr>
        <w:bidi w:val="0"/>
        <w:spacing w:after="0" w:line="276" w:lineRule="auto"/>
        <w:jc w:val="both"/>
        <w:rPr>
          <w:rFonts w:asciiTheme="minorBidi" w:hAnsiTheme="minorBidi"/>
          <w:b/>
          <w:bCs/>
          <w:sz w:val="24"/>
          <w:szCs w:val="24"/>
        </w:rPr>
      </w:pPr>
    </w:p>
    <w:p w14:paraId="27C8614D" w14:textId="77777777" w:rsidR="00AC710B" w:rsidRDefault="00AC710B" w:rsidP="00AC710B">
      <w:pPr>
        <w:bidi w:val="0"/>
        <w:spacing w:after="0" w:line="276" w:lineRule="auto"/>
        <w:jc w:val="both"/>
        <w:rPr>
          <w:rFonts w:asciiTheme="minorBidi" w:hAnsiTheme="minorBidi"/>
          <w:b/>
          <w:bCs/>
          <w:sz w:val="24"/>
          <w:szCs w:val="24"/>
        </w:rPr>
      </w:pPr>
    </w:p>
    <w:p w14:paraId="4D498DB4" w14:textId="77777777" w:rsidR="00AC710B" w:rsidRDefault="00AC710B" w:rsidP="00AC710B">
      <w:pPr>
        <w:bidi w:val="0"/>
        <w:spacing w:after="0" w:line="276" w:lineRule="auto"/>
        <w:jc w:val="both"/>
        <w:rPr>
          <w:rFonts w:asciiTheme="minorBidi" w:hAnsiTheme="minorBidi"/>
          <w:b/>
          <w:bCs/>
          <w:sz w:val="24"/>
          <w:szCs w:val="24"/>
        </w:rPr>
      </w:pPr>
    </w:p>
    <w:p w14:paraId="19CE1E37" w14:textId="77777777" w:rsidR="00AC710B" w:rsidRDefault="00AC710B" w:rsidP="00AC710B">
      <w:pPr>
        <w:bidi w:val="0"/>
        <w:spacing w:after="0" w:line="276" w:lineRule="auto"/>
        <w:jc w:val="both"/>
        <w:rPr>
          <w:rFonts w:asciiTheme="minorBidi" w:hAnsiTheme="minorBidi"/>
          <w:b/>
          <w:bCs/>
          <w:sz w:val="24"/>
          <w:szCs w:val="24"/>
        </w:rPr>
      </w:pPr>
    </w:p>
    <w:p w14:paraId="1369E612" w14:textId="77777777" w:rsidR="00712B79" w:rsidRDefault="00712B79" w:rsidP="00AC710B">
      <w:pPr>
        <w:bidi w:val="0"/>
        <w:spacing w:after="0" w:line="276" w:lineRule="auto"/>
        <w:jc w:val="both"/>
        <w:rPr>
          <w:rFonts w:asciiTheme="minorBidi" w:hAnsiTheme="minorBidi"/>
          <w:b/>
          <w:bCs/>
          <w:sz w:val="24"/>
          <w:szCs w:val="24"/>
          <w:rtl/>
        </w:rPr>
      </w:pPr>
      <w:r w:rsidRPr="00712B79">
        <w:rPr>
          <w:rFonts w:asciiTheme="minorBidi" w:hAnsiTheme="minorBidi"/>
          <w:b/>
          <w:bCs/>
          <w:sz w:val="24"/>
          <w:szCs w:val="24"/>
        </w:rPr>
        <w:lastRenderedPageBreak/>
        <w:t xml:space="preserve">Treatment </w:t>
      </w:r>
    </w:p>
    <w:p w14:paraId="60ABFBF5" w14:textId="77777777" w:rsidR="0052456F" w:rsidRPr="0052456F" w:rsidRDefault="0052456F" w:rsidP="00E46E6C">
      <w:pPr>
        <w:bidi w:val="0"/>
        <w:spacing w:after="0" w:line="276" w:lineRule="auto"/>
        <w:jc w:val="both"/>
        <w:rPr>
          <w:rFonts w:asciiTheme="minorBidi" w:hAnsiTheme="minorBidi"/>
          <w:sz w:val="24"/>
          <w:szCs w:val="24"/>
        </w:rPr>
      </w:pPr>
      <w:r>
        <w:rPr>
          <w:rFonts w:asciiTheme="minorBidi" w:hAnsiTheme="minorBidi"/>
          <w:sz w:val="24"/>
          <w:szCs w:val="24"/>
        </w:rPr>
        <w:t xml:space="preserve">1- </w:t>
      </w:r>
      <w:r w:rsidRPr="0052456F">
        <w:rPr>
          <w:rFonts w:asciiTheme="minorBidi" w:hAnsiTheme="minorBidi"/>
          <w:sz w:val="24"/>
          <w:szCs w:val="24"/>
        </w:rPr>
        <w:t>Life style modiﬁcatio</w:t>
      </w:r>
      <w:r>
        <w:rPr>
          <w:rFonts w:asciiTheme="minorBidi" w:hAnsiTheme="minorBidi"/>
          <w:sz w:val="24"/>
          <w:szCs w:val="24"/>
        </w:rPr>
        <w:t>n (decrease</w:t>
      </w:r>
      <w:r w:rsidRPr="0052456F">
        <w:rPr>
          <w:rFonts w:asciiTheme="minorBidi" w:hAnsiTheme="minorBidi"/>
          <w:sz w:val="24"/>
          <w:szCs w:val="24"/>
        </w:rPr>
        <w:t xml:space="preserve"> </w:t>
      </w:r>
      <w:r>
        <w:rPr>
          <w:rFonts w:asciiTheme="minorBidi" w:hAnsiTheme="minorBidi"/>
          <w:sz w:val="24"/>
          <w:szCs w:val="24"/>
        </w:rPr>
        <w:t>weight</w:t>
      </w:r>
      <w:r w:rsidRPr="0052456F">
        <w:rPr>
          <w:rFonts w:asciiTheme="minorBidi" w:hAnsiTheme="minorBidi"/>
          <w:sz w:val="24"/>
          <w:szCs w:val="24"/>
        </w:rPr>
        <w:t>, exercise, restriction of salt</w:t>
      </w:r>
      <w:r>
        <w:rPr>
          <w:rFonts w:asciiTheme="minorBidi" w:hAnsiTheme="minorBidi"/>
          <w:sz w:val="24"/>
          <w:szCs w:val="24"/>
        </w:rPr>
        <w:t xml:space="preserve"> </w:t>
      </w:r>
      <w:r w:rsidRPr="0052456F">
        <w:rPr>
          <w:rFonts w:asciiTheme="minorBidi" w:hAnsiTheme="minorBidi"/>
          <w:sz w:val="24"/>
          <w:szCs w:val="24"/>
        </w:rPr>
        <w:t>and caffeine, and stop smoking).</w:t>
      </w:r>
    </w:p>
    <w:p w14:paraId="40EDC16B" w14:textId="77777777" w:rsidR="0052456F" w:rsidRDefault="0052456F" w:rsidP="00E46E6C">
      <w:pPr>
        <w:bidi w:val="0"/>
        <w:spacing w:after="0" w:line="276" w:lineRule="auto"/>
        <w:jc w:val="both"/>
        <w:rPr>
          <w:rFonts w:asciiTheme="minorBidi" w:hAnsiTheme="minorBidi"/>
          <w:sz w:val="24"/>
          <w:szCs w:val="24"/>
        </w:rPr>
      </w:pPr>
      <w:r>
        <w:rPr>
          <w:rFonts w:asciiTheme="minorBidi" w:hAnsiTheme="minorBidi"/>
          <w:sz w:val="24"/>
          <w:szCs w:val="24"/>
        </w:rPr>
        <w:t>2- Drugs</w:t>
      </w:r>
    </w:p>
    <w:p w14:paraId="7C21F06C" w14:textId="77777777" w:rsidR="0052456F" w:rsidRDefault="0052456F" w:rsidP="00E46E6C">
      <w:pPr>
        <w:bidi w:val="0"/>
        <w:spacing w:after="0" w:line="276" w:lineRule="auto"/>
        <w:jc w:val="both"/>
        <w:rPr>
          <w:rFonts w:asciiTheme="minorBidi" w:hAnsiTheme="minorBidi"/>
          <w:sz w:val="24"/>
          <w:szCs w:val="24"/>
        </w:rPr>
      </w:pPr>
      <w:r>
        <w:rPr>
          <w:rFonts w:asciiTheme="minorBidi" w:hAnsiTheme="minorBidi"/>
          <w:sz w:val="24"/>
          <w:szCs w:val="24"/>
        </w:rPr>
        <w:t xml:space="preserve">             A- </w:t>
      </w:r>
      <w:r w:rsidRPr="0052456F">
        <w:rPr>
          <w:rFonts w:asciiTheme="minorBidi" w:hAnsiTheme="minorBidi"/>
          <w:sz w:val="24"/>
          <w:szCs w:val="24"/>
        </w:rPr>
        <w:t xml:space="preserve">Angiotensin converting enzyme </w:t>
      </w:r>
      <w:r>
        <w:rPr>
          <w:rFonts w:asciiTheme="minorBidi" w:hAnsiTheme="minorBidi"/>
          <w:sz w:val="24"/>
          <w:szCs w:val="24"/>
        </w:rPr>
        <w:t>inhibitors ACEIs</w:t>
      </w:r>
      <w:r w:rsidR="009B7FC9">
        <w:rPr>
          <w:rFonts w:asciiTheme="minorBidi" w:hAnsiTheme="minorBidi"/>
          <w:sz w:val="24"/>
          <w:szCs w:val="24"/>
        </w:rPr>
        <w:t>-</w:t>
      </w:r>
      <w:r>
        <w:rPr>
          <w:rFonts w:asciiTheme="minorBidi" w:hAnsiTheme="minorBidi"/>
          <w:sz w:val="24"/>
          <w:szCs w:val="24"/>
        </w:rPr>
        <w:t xml:space="preserve"> (captopril</w:t>
      </w:r>
      <w:r w:rsidR="00697B47">
        <w:rPr>
          <w:rFonts w:asciiTheme="minorBidi" w:hAnsiTheme="minorBidi"/>
          <w:sz w:val="24"/>
          <w:szCs w:val="24"/>
        </w:rPr>
        <w:t>, Lisinopril, enalapril</w:t>
      </w:r>
      <w:r>
        <w:rPr>
          <w:rFonts w:asciiTheme="minorBidi" w:hAnsiTheme="minorBidi"/>
          <w:sz w:val="24"/>
          <w:szCs w:val="24"/>
        </w:rPr>
        <w:t>)</w:t>
      </w:r>
    </w:p>
    <w:p w14:paraId="3D11552C" w14:textId="77777777" w:rsidR="0052456F" w:rsidRDefault="0052456F" w:rsidP="00E46E6C">
      <w:pPr>
        <w:bidi w:val="0"/>
        <w:spacing w:after="0" w:line="276" w:lineRule="auto"/>
        <w:jc w:val="both"/>
        <w:rPr>
          <w:rFonts w:asciiTheme="minorBidi" w:hAnsiTheme="minorBidi"/>
          <w:sz w:val="24"/>
          <w:szCs w:val="24"/>
        </w:rPr>
      </w:pPr>
      <w:r>
        <w:rPr>
          <w:rFonts w:asciiTheme="minorBidi" w:hAnsiTheme="minorBidi"/>
          <w:sz w:val="24"/>
          <w:szCs w:val="24"/>
        </w:rPr>
        <w:t xml:space="preserve">             B- A</w:t>
      </w:r>
      <w:r w:rsidRPr="0052456F">
        <w:rPr>
          <w:rFonts w:asciiTheme="minorBidi" w:hAnsiTheme="minorBidi"/>
          <w:sz w:val="24"/>
          <w:szCs w:val="24"/>
        </w:rPr>
        <w:t>ngiotensin</w:t>
      </w:r>
      <w:r>
        <w:rPr>
          <w:rFonts w:asciiTheme="minorBidi" w:hAnsiTheme="minorBidi"/>
          <w:sz w:val="24"/>
          <w:szCs w:val="24"/>
        </w:rPr>
        <w:t xml:space="preserve"> receptor blockers </w:t>
      </w:r>
      <w:r w:rsidRPr="0052456F">
        <w:rPr>
          <w:rFonts w:asciiTheme="minorBidi" w:hAnsiTheme="minorBidi"/>
          <w:sz w:val="24"/>
          <w:szCs w:val="24"/>
        </w:rPr>
        <w:t>ARBs</w:t>
      </w:r>
      <w:r w:rsidR="009B7FC9">
        <w:rPr>
          <w:rFonts w:asciiTheme="minorBidi" w:hAnsiTheme="minorBidi"/>
          <w:sz w:val="24"/>
          <w:szCs w:val="24"/>
        </w:rPr>
        <w:t>-</w:t>
      </w:r>
      <w:r>
        <w:rPr>
          <w:rFonts w:asciiTheme="minorBidi" w:hAnsiTheme="minorBidi"/>
          <w:sz w:val="24"/>
          <w:szCs w:val="24"/>
        </w:rPr>
        <w:t xml:space="preserve"> (losartan</w:t>
      </w:r>
      <w:r w:rsidR="00337087">
        <w:rPr>
          <w:rFonts w:asciiTheme="minorBidi" w:hAnsiTheme="minorBidi"/>
          <w:sz w:val="24"/>
          <w:szCs w:val="24"/>
        </w:rPr>
        <w:t>, valsartan, candesartan</w:t>
      </w:r>
      <w:r>
        <w:rPr>
          <w:rFonts w:asciiTheme="minorBidi" w:hAnsiTheme="minorBidi"/>
          <w:sz w:val="24"/>
          <w:szCs w:val="24"/>
        </w:rPr>
        <w:t>)</w:t>
      </w:r>
    </w:p>
    <w:p w14:paraId="5CFD4F3A" w14:textId="77777777" w:rsidR="009B7FC9" w:rsidRDefault="0052456F" w:rsidP="00E46E6C">
      <w:pPr>
        <w:bidi w:val="0"/>
        <w:spacing w:after="0" w:line="276" w:lineRule="auto"/>
        <w:jc w:val="both"/>
        <w:rPr>
          <w:rFonts w:asciiTheme="minorBidi" w:hAnsiTheme="minorBidi"/>
          <w:sz w:val="24"/>
          <w:szCs w:val="24"/>
        </w:rPr>
      </w:pPr>
      <w:r>
        <w:rPr>
          <w:rFonts w:asciiTheme="minorBidi" w:hAnsiTheme="minorBidi"/>
          <w:sz w:val="24"/>
          <w:szCs w:val="24"/>
        </w:rPr>
        <w:t xml:space="preserve">             C- B</w:t>
      </w:r>
      <w:r w:rsidR="009B7FC9">
        <w:rPr>
          <w:rFonts w:asciiTheme="minorBidi" w:hAnsiTheme="minorBidi"/>
          <w:sz w:val="24"/>
          <w:szCs w:val="24"/>
        </w:rPr>
        <w:t>eta-blockers- (atenolol</w:t>
      </w:r>
      <w:r w:rsidR="00337087">
        <w:rPr>
          <w:rFonts w:asciiTheme="minorBidi" w:hAnsiTheme="minorBidi"/>
          <w:sz w:val="24"/>
          <w:szCs w:val="24"/>
        </w:rPr>
        <w:t>, metoprolol, bisoprolol</w:t>
      </w:r>
      <w:r w:rsidR="009B7FC9">
        <w:rPr>
          <w:rFonts w:asciiTheme="minorBidi" w:hAnsiTheme="minorBidi"/>
          <w:sz w:val="24"/>
          <w:szCs w:val="24"/>
        </w:rPr>
        <w:t>)</w:t>
      </w:r>
    </w:p>
    <w:p w14:paraId="7CD54087" w14:textId="77777777" w:rsidR="009B7FC9" w:rsidRDefault="009B7FC9" w:rsidP="00E46E6C">
      <w:pPr>
        <w:bidi w:val="0"/>
        <w:spacing w:after="0" w:line="276" w:lineRule="auto"/>
        <w:jc w:val="both"/>
        <w:rPr>
          <w:rFonts w:asciiTheme="minorBidi" w:hAnsiTheme="minorBidi"/>
          <w:sz w:val="24"/>
          <w:szCs w:val="24"/>
        </w:rPr>
      </w:pPr>
      <w:r>
        <w:rPr>
          <w:rFonts w:asciiTheme="minorBidi" w:hAnsiTheme="minorBidi"/>
          <w:sz w:val="24"/>
          <w:szCs w:val="24"/>
        </w:rPr>
        <w:t xml:space="preserve">             D- C</w:t>
      </w:r>
      <w:r w:rsidR="0052456F" w:rsidRPr="0052456F">
        <w:rPr>
          <w:rFonts w:asciiTheme="minorBidi" w:hAnsiTheme="minorBidi"/>
          <w:sz w:val="24"/>
          <w:szCs w:val="24"/>
        </w:rPr>
        <w:t>alcium-channel</w:t>
      </w:r>
      <w:r>
        <w:rPr>
          <w:rFonts w:asciiTheme="minorBidi" w:hAnsiTheme="minorBidi"/>
          <w:sz w:val="24"/>
          <w:szCs w:val="24"/>
        </w:rPr>
        <w:t xml:space="preserve"> blockers- (amlodipine</w:t>
      </w:r>
      <w:r w:rsidR="00280351">
        <w:rPr>
          <w:rFonts w:asciiTheme="minorBidi" w:hAnsiTheme="minorBidi"/>
          <w:sz w:val="24"/>
          <w:szCs w:val="24"/>
        </w:rPr>
        <w:t>, nifedipine, diltiazem</w:t>
      </w:r>
      <w:r>
        <w:rPr>
          <w:rFonts w:asciiTheme="minorBidi" w:hAnsiTheme="minorBidi"/>
          <w:sz w:val="24"/>
          <w:szCs w:val="24"/>
        </w:rPr>
        <w:t>)</w:t>
      </w:r>
    </w:p>
    <w:p w14:paraId="1C1980CB" w14:textId="77777777" w:rsidR="009B7FC9" w:rsidRDefault="009B7FC9" w:rsidP="00E46E6C">
      <w:pPr>
        <w:bidi w:val="0"/>
        <w:spacing w:after="0" w:line="276" w:lineRule="auto"/>
        <w:jc w:val="both"/>
        <w:rPr>
          <w:rFonts w:asciiTheme="minorBidi" w:hAnsiTheme="minorBidi"/>
          <w:sz w:val="24"/>
          <w:szCs w:val="24"/>
        </w:rPr>
      </w:pPr>
      <w:r>
        <w:rPr>
          <w:rFonts w:asciiTheme="minorBidi" w:hAnsiTheme="minorBidi"/>
          <w:sz w:val="24"/>
          <w:szCs w:val="24"/>
        </w:rPr>
        <w:t xml:space="preserve">             E- Diuretics- </w:t>
      </w:r>
      <w:r w:rsidR="002C7DD3">
        <w:rPr>
          <w:rFonts w:asciiTheme="minorBidi" w:hAnsiTheme="minorBidi"/>
          <w:sz w:val="24"/>
          <w:szCs w:val="24"/>
        </w:rPr>
        <w:t>(</w:t>
      </w:r>
      <w:r>
        <w:rPr>
          <w:rFonts w:asciiTheme="minorBidi" w:hAnsiTheme="minorBidi"/>
          <w:sz w:val="24"/>
          <w:szCs w:val="24"/>
        </w:rPr>
        <w:t>thiazide</w:t>
      </w:r>
      <w:r w:rsidR="002C7DD3">
        <w:rPr>
          <w:rFonts w:asciiTheme="minorBidi" w:hAnsiTheme="minorBidi"/>
          <w:sz w:val="24"/>
          <w:szCs w:val="24"/>
        </w:rPr>
        <w:t>, frusemide)</w:t>
      </w:r>
    </w:p>
    <w:p w14:paraId="196EA811" w14:textId="77777777" w:rsidR="0052456F" w:rsidRPr="0052456F" w:rsidRDefault="009B7FC9" w:rsidP="00E46E6C">
      <w:pPr>
        <w:bidi w:val="0"/>
        <w:spacing w:after="0" w:line="276" w:lineRule="auto"/>
        <w:jc w:val="both"/>
        <w:rPr>
          <w:rFonts w:asciiTheme="minorBidi" w:hAnsiTheme="minorBidi"/>
          <w:sz w:val="24"/>
          <w:szCs w:val="24"/>
        </w:rPr>
      </w:pPr>
      <w:r>
        <w:rPr>
          <w:rFonts w:asciiTheme="minorBidi" w:hAnsiTheme="minorBidi"/>
          <w:sz w:val="24"/>
          <w:szCs w:val="24"/>
        </w:rPr>
        <w:t xml:space="preserve">             F- Alpha blockers- (prazosin)</w:t>
      </w:r>
    </w:p>
    <w:p w14:paraId="4532501E" w14:textId="77777777" w:rsidR="00712B79" w:rsidRDefault="009B7FC9" w:rsidP="00E46E6C">
      <w:pPr>
        <w:bidi w:val="0"/>
        <w:spacing w:after="0" w:line="276" w:lineRule="auto"/>
        <w:jc w:val="both"/>
        <w:rPr>
          <w:rFonts w:asciiTheme="minorBidi" w:hAnsiTheme="minorBidi"/>
          <w:sz w:val="24"/>
          <w:szCs w:val="24"/>
        </w:rPr>
      </w:pPr>
      <w:r>
        <w:rPr>
          <w:rFonts w:asciiTheme="minorBidi" w:hAnsiTheme="minorBidi"/>
          <w:sz w:val="24"/>
          <w:szCs w:val="24"/>
        </w:rPr>
        <w:t xml:space="preserve">             G- </w:t>
      </w:r>
      <w:proofErr w:type="spellStart"/>
      <w:r>
        <w:rPr>
          <w:rFonts w:asciiTheme="minorBidi" w:hAnsiTheme="minorBidi"/>
          <w:sz w:val="24"/>
          <w:szCs w:val="24"/>
        </w:rPr>
        <w:t>S</w:t>
      </w:r>
      <w:r w:rsidR="0052456F" w:rsidRPr="0052456F">
        <w:rPr>
          <w:rFonts w:asciiTheme="minorBidi" w:hAnsiTheme="minorBidi"/>
          <w:sz w:val="24"/>
          <w:szCs w:val="24"/>
        </w:rPr>
        <w:t>ympatholytics</w:t>
      </w:r>
      <w:proofErr w:type="spellEnd"/>
      <w:r>
        <w:rPr>
          <w:rFonts w:asciiTheme="minorBidi" w:hAnsiTheme="minorBidi"/>
          <w:sz w:val="24"/>
          <w:szCs w:val="24"/>
        </w:rPr>
        <w:t>-</w:t>
      </w:r>
      <w:r w:rsidR="0052456F" w:rsidRPr="0052456F">
        <w:rPr>
          <w:rFonts w:asciiTheme="minorBidi" w:hAnsiTheme="minorBidi"/>
          <w:sz w:val="24"/>
          <w:szCs w:val="24"/>
        </w:rPr>
        <w:t xml:space="preserve"> (methyldopa).</w:t>
      </w:r>
    </w:p>
    <w:p w14:paraId="363874BA" w14:textId="77777777" w:rsidR="00450428" w:rsidRDefault="00450428" w:rsidP="00E46E6C">
      <w:pPr>
        <w:bidi w:val="0"/>
        <w:spacing w:after="0" w:line="276" w:lineRule="auto"/>
        <w:jc w:val="both"/>
        <w:rPr>
          <w:rFonts w:asciiTheme="minorBidi" w:hAnsiTheme="minorBidi"/>
          <w:sz w:val="24"/>
          <w:szCs w:val="24"/>
        </w:rPr>
      </w:pPr>
    </w:p>
    <w:p w14:paraId="2EE2D7A4" w14:textId="77777777" w:rsidR="00C639A9" w:rsidRDefault="00450428" w:rsidP="00E46E6C">
      <w:pPr>
        <w:bidi w:val="0"/>
        <w:spacing w:after="0" w:line="276" w:lineRule="auto"/>
        <w:jc w:val="both"/>
        <w:rPr>
          <w:rFonts w:asciiTheme="minorBidi" w:hAnsiTheme="minorBidi"/>
          <w:sz w:val="24"/>
          <w:szCs w:val="24"/>
        </w:rPr>
      </w:pPr>
      <w:r w:rsidRPr="00450428">
        <w:rPr>
          <w:rFonts w:asciiTheme="minorBidi" w:hAnsiTheme="minorBidi"/>
          <w:noProof/>
          <w:sz w:val="24"/>
          <w:szCs w:val="24"/>
        </w:rPr>
        <mc:AlternateContent>
          <mc:Choice Requires="wps">
            <w:drawing>
              <wp:anchor distT="45720" distB="45720" distL="114300" distR="114300" simplePos="0" relativeHeight="251659264" behindDoc="0" locked="0" layoutInCell="1" allowOverlap="1">
                <wp:simplePos x="0" y="0"/>
                <wp:positionH relativeFrom="column">
                  <wp:posOffset>266700</wp:posOffset>
                </wp:positionH>
                <wp:positionV relativeFrom="paragraph">
                  <wp:posOffset>426720</wp:posOffset>
                </wp:positionV>
                <wp:extent cx="5695950" cy="1404620"/>
                <wp:effectExtent l="171450" t="228600" r="171450" b="2324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59345">
                          <a:off x="0" y="0"/>
                          <a:ext cx="5695950" cy="1404620"/>
                        </a:xfrm>
                        <a:prstGeom prst="rect">
                          <a:avLst/>
                        </a:prstGeom>
                        <a:solidFill>
                          <a:srgbClr val="FFFFFF"/>
                        </a:solidFill>
                        <a:ln w="9525">
                          <a:solidFill>
                            <a:srgbClr val="000000"/>
                          </a:solidFill>
                          <a:miter lim="800000"/>
                          <a:headEnd/>
                          <a:tailEnd/>
                        </a:ln>
                      </wps:spPr>
                      <wps:txbx>
                        <w:txbxContent>
                          <w:p w14:paraId="69DF8901" w14:textId="77777777" w:rsidR="00DF35F9" w:rsidRPr="00FE33D6" w:rsidRDefault="00DF35F9" w:rsidP="00052612">
                            <w:pPr>
                              <w:bidi w:val="0"/>
                              <w:spacing w:after="0" w:line="240" w:lineRule="auto"/>
                              <w:jc w:val="both"/>
                              <w:rPr>
                                <w:rFonts w:ascii="Berlin Sans FB Demi" w:hAnsi="Berlin Sans FB Demi"/>
                              </w:rPr>
                            </w:pPr>
                            <w:r w:rsidRPr="00FE33D6">
                              <w:rPr>
                                <w:rFonts w:ascii="Berlin Sans FB Demi" w:hAnsi="Berlin Sans FB Demi"/>
                              </w:rPr>
                              <w:t>Clinical tips</w:t>
                            </w:r>
                          </w:p>
                          <w:p w14:paraId="3F97EB6B" w14:textId="65EE567D" w:rsidR="00DF35F9" w:rsidRPr="00FE33D6" w:rsidRDefault="00DF35F9" w:rsidP="00052612">
                            <w:pPr>
                              <w:bidi w:val="0"/>
                              <w:spacing w:after="0" w:line="240" w:lineRule="auto"/>
                              <w:jc w:val="both"/>
                              <w:rPr>
                                <w:rFonts w:ascii="Berlin Sans FB Demi" w:hAnsi="Berlin Sans FB Demi"/>
                              </w:rPr>
                            </w:pPr>
                            <w:r w:rsidRPr="00FE33D6">
                              <w:rPr>
                                <w:rFonts w:ascii="Berlin Sans FB Demi" w:hAnsi="Berlin Sans FB Demi"/>
                              </w:rPr>
                              <w:t xml:space="preserve">- </w:t>
                            </w:r>
                            <w:r>
                              <w:rPr>
                                <w:rFonts w:ascii="Berlin Sans FB Demi" w:hAnsi="Berlin Sans FB Demi"/>
                              </w:rPr>
                              <w:t>Many antihypertensive drugs have orofacial side effects</w:t>
                            </w:r>
                            <w:r w:rsidRPr="00FE33D6">
                              <w:rPr>
                                <w:rFonts w:ascii="Berlin Sans FB Demi" w:hAnsi="Berlin Sans FB Demi"/>
                              </w:rPr>
                              <w:t>: hyposalivation, gingival swelling,</w:t>
                            </w:r>
                            <w:r>
                              <w:rPr>
                                <w:rFonts w:ascii="Berlin Sans FB Demi" w:hAnsi="Berlin Sans FB Demi"/>
                              </w:rPr>
                              <w:t xml:space="preserve"> </w:t>
                            </w:r>
                            <w:r w:rsidRPr="00FE33D6">
                              <w:rPr>
                                <w:rFonts w:ascii="Berlin Sans FB Demi" w:hAnsi="Berlin Sans FB Demi"/>
                              </w:rPr>
                              <w:t>salivary gland swelling or pain, angioedema, erythema multifo</w:t>
                            </w:r>
                            <w:r w:rsidR="007E50DC">
                              <w:rPr>
                                <w:rFonts w:ascii="Berlin Sans FB Demi" w:hAnsi="Berlin Sans FB Demi"/>
                              </w:rPr>
                              <w:t>rm</w:t>
                            </w:r>
                            <w:r w:rsidRPr="00FE33D6">
                              <w:rPr>
                                <w:rFonts w:ascii="Berlin Sans FB Demi" w:hAnsi="Berlin Sans FB Demi"/>
                              </w:rPr>
                              <w:t>e, lichenoid</w:t>
                            </w:r>
                          </w:p>
                          <w:p w14:paraId="422F2B9B" w14:textId="77777777" w:rsidR="00DF35F9" w:rsidRPr="00FE33D6" w:rsidRDefault="00DF35F9" w:rsidP="00052612">
                            <w:pPr>
                              <w:bidi w:val="0"/>
                              <w:spacing w:after="0" w:line="240" w:lineRule="auto"/>
                              <w:jc w:val="both"/>
                              <w:rPr>
                                <w:rFonts w:ascii="Berlin Sans FB Demi" w:hAnsi="Berlin Sans FB Demi"/>
                              </w:rPr>
                            </w:pPr>
                            <w:r w:rsidRPr="00FE33D6">
                              <w:rPr>
                                <w:rFonts w:ascii="Berlin Sans FB Demi" w:hAnsi="Berlin Sans FB Demi"/>
                              </w:rPr>
                              <w:t xml:space="preserve">reactions, sore mouth, and </w:t>
                            </w:r>
                            <w:proofErr w:type="spellStart"/>
                            <w:r w:rsidRPr="00FE33D6">
                              <w:rPr>
                                <w:rFonts w:ascii="Berlin Sans FB Demi" w:hAnsi="Berlin Sans FB Demi"/>
                              </w:rPr>
                              <w:t>paraesthesia</w:t>
                            </w:r>
                            <w:proofErr w:type="spellEnd"/>
                            <w:r w:rsidRPr="00FE33D6">
                              <w:rPr>
                                <w:rFonts w:ascii="Berlin Sans FB Demi" w:hAnsi="Berlin Sans FB Demi"/>
                              </w:rPr>
                              <w:t>.</w:t>
                            </w:r>
                          </w:p>
                          <w:p w14:paraId="26A8BAF1" w14:textId="77777777" w:rsidR="00DF35F9" w:rsidRPr="00FE33D6" w:rsidRDefault="00DF35F9" w:rsidP="00052612">
                            <w:pPr>
                              <w:bidi w:val="0"/>
                              <w:spacing w:after="0" w:line="240" w:lineRule="auto"/>
                              <w:jc w:val="both"/>
                              <w:rPr>
                                <w:rFonts w:ascii="Berlin Sans FB Demi" w:hAnsi="Berlin Sans FB Demi"/>
                              </w:rPr>
                            </w:pPr>
                            <w:r w:rsidRPr="00FE33D6">
                              <w:rPr>
                                <w:rFonts w:ascii="Berlin Sans FB Demi" w:hAnsi="Berlin Sans FB Demi"/>
                              </w:rPr>
                              <w:t>- According to American Society of Anesthesiologists (ASA) to organize the dental care:</w:t>
                            </w:r>
                          </w:p>
                          <w:p w14:paraId="32187D07" w14:textId="77777777" w:rsidR="00DF35F9" w:rsidRPr="00FE33D6" w:rsidRDefault="00DF35F9" w:rsidP="00052612">
                            <w:pPr>
                              <w:bidi w:val="0"/>
                              <w:spacing w:after="0" w:line="240" w:lineRule="auto"/>
                              <w:jc w:val="both"/>
                              <w:rPr>
                                <w:rFonts w:ascii="Berlin Sans FB Demi" w:hAnsi="Berlin Sans FB Demi"/>
                              </w:rPr>
                            </w:pPr>
                            <w:r w:rsidRPr="00FE33D6">
                              <w:rPr>
                                <w:rFonts w:ascii="Berlin Sans FB Demi" w:hAnsi="Berlin Sans FB Demi"/>
                              </w:rPr>
                              <w:t>1. Grade I: B.P systolic &amp;/or diastolic &lt; 140 / 90 n1mHg: start routine dental care,</w:t>
                            </w:r>
                          </w:p>
                          <w:p w14:paraId="70814856" w14:textId="77777777" w:rsidR="00DF35F9" w:rsidRPr="00FE33D6" w:rsidRDefault="00DF35F9" w:rsidP="00052612">
                            <w:pPr>
                              <w:bidi w:val="0"/>
                              <w:spacing w:after="0" w:line="240" w:lineRule="auto"/>
                              <w:jc w:val="both"/>
                              <w:rPr>
                                <w:rFonts w:ascii="Berlin Sans FB Demi" w:hAnsi="Berlin Sans FB Demi"/>
                              </w:rPr>
                            </w:pPr>
                            <w:r w:rsidRPr="00FE33D6">
                              <w:rPr>
                                <w:rFonts w:ascii="Berlin Sans FB Demi" w:hAnsi="Berlin Sans FB Demi"/>
                              </w:rPr>
                              <w:t>2. Grade II: B.P systolic &amp;/or diastolic = 140 — 159 / 90 — 95 mmHg: recheck B.P before</w:t>
                            </w:r>
                          </w:p>
                          <w:p w14:paraId="2AC1006F" w14:textId="77777777" w:rsidR="00DF35F9" w:rsidRDefault="00DF35F9" w:rsidP="00052612">
                            <w:pPr>
                              <w:bidi w:val="0"/>
                              <w:spacing w:after="0" w:line="240" w:lineRule="auto"/>
                              <w:jc w:val="both"/>
                              <w:rPr>
                                <w:rFonts w:ascii="Berlin Sans FB Demi" w:hAnsi="Berlin Sans FB Demi"/>
                              </w:rPr>
                            </w:pPr>
                            <w:r>
                              <w:rPr>
                                <w:rFonts w:ascii="Berlin Sans FB Demi" w:hAnsi="Berlin Sans FB Demi"/>
                              </w:rPr>
                              <w:t>and dur</w:t>
                            </w:r>
                            <w:r w:rsidRPr="00FE33D6">
                              <w:rPr>
                                <w:rFonts w:ascii="Berlin Sans FB Demi" w:hAnsi="Berlin Sans FB Demi"/>
                              </w:rPr>
                              <w:t>ing routine dental care.</w:t>
                            </w:r>
                          </w:p>
                          <w:p w14:paraId="493A5919" w14:textId="77777777" w:rsidR="00DF35F9" w:rsidRPr="00FE33D6" w:rsidRDefault="00DF35F9" w:rsidP="00052612">
                            <w:pPr>
                              <w:bidi w:val="0"/>
                              <w:spacing w:after="0" w:line="240" w:lineRule="auto"/>
                              <w:jc w:val="both"/>
                              <w:rPr>
                                <w:rFonts w:ascii="Berlin Sans FB Demi" w:hAnsi="Berlin Sans FB Demi"/>
                              </w:rPr>
                            </w:pPr>
                            <w:r w:rsidRPr="00FE33D6">
                              <w:rPr>
                                <w:rFonts w:ascii="Berlin Sans FB Demi" w:hAnsi="Berlin Sans FB Demi"/>
                              </w:rPr>
                              <w:t>3. Grade III: B.P systolic &amp;/or diastolic = 160 — 179 / 95 — 109 n1mHg: recheck B.P</w:t>
                            </w:r>
                          </w:p>
                          <w:p w14:paraId="5E78E574" w14:textId="77777777" w:rsidR="00DF35F9" w:rsidRPr="00FE33D6" w:rsidRDefault="00DF35F9" w:rsidP="00052612">
                            <w:pPr>
                              <w:bidi w:val="0"/>
                              <w:spacing w:after="0" w:line="240" w:lineRule="auto"/>
                              <w:jc w:val="both"/>
                              <w:rPr>
                                <w:rFonts w:ascii="Berlin Sans FB Demi" w:hAnsi="Berlin Sans FB Demi"/>
                              </w:rPr>
                            </w:pPr>
                            <w:r w:rsidRPr="00FE33D6">
                              <w:rPr>
                                <w:rFonts w:ascii="Berlin Sans FB Demi" w:hAnsi="Berlin Sans FB Demi"/>
                              </w:rPr>
                              <w:t>before and during routine dental care, adrenaline restriction, and conscious sedation or</w:t>
                            </w:r>
                          </w:p>
                          <w:p w14:paraId="5F077705" w14:textId="77777777" w:rsidR="00DF35F9" w:rsidRPr="00FE33D6" w:rsidRDefault="00DF35F9" w:rsidP="00052612">
                            <w:pPr>
                              <w:bidi w:val="0"/>
                              <w:spacing w:after="0" w:line="240" w:lineRule="auto"/>
                              <w:jc w:val="both"/>
                              <w:rPr>
                                <w:rFonts w:ascii="Berlin Sans FB Demi" w:hAnsi="Berlin Sans FB Demi"/>
                              </w:rPr>
                            </w:pPr>
                            <w:r w:rsidRPr="00FE33D6">
                              <w:rPr>
                                <w:rFonts w:ascii="Berlin Sans FB Demi" w:hAnsi="Berlin Sans FB Demi"/>
                              </w:rPr>
                              <w:t>sedative premedication (temazepam) 1 hour before the surgical procedure.</w:t>
                            </w:r>
                          </w:p>
                          <w:p w14:paraId="3C6DD987" w14:textId="77777777" w:rsidR="00DF35F9" w:rsidRPr="00FE33D6" w:rsidRDefault="00DF35F9" w:rsidP="00052612">
                            <w:pPr>
                              <w:bidi w:val="0"/>
                              <w:spacing w:after="0" w:line="240" w:lineRule="auto"/>
                              <w:jc w:val="both"/>
                              <w:rPr>
                                <w:rFonts w:ascii="Berlin Sans FB Demi" w:hAnsi="Berlin Sans FB Demi"/>
                              </w:rPr>
                            </w:pPr>
                            <w:r w:rsidRPr="00FE33D6">
                              <w:rPr>
                                <w:rFonts w:ascii="Berlin Sans FB Demi" w:hAnsi="Berlin Sans FB Demi"/>
                              </w:rPr>
                              <w:t>4. Grade IV: B.P systolic &amp;/or diastolic &gt; 180 / 110 mmHg: avoid routine dental care</w:t>
                            </w:r>
                          </w:p>
                          <w:p w14:paraId="5D3EDA4C" w14:textId="77777777" w:rsidR="00DF35F9" w:rsidRPr="00FE33D6" w:rsidRDefault="00DF35F9" w:rsidP="00052612">
                            <w:pPr>
                              <w:bidi w:val="0"/>
                              <w:spacing w:after="0" w:line="240" w:lineRule="auto"/>
                              <w:jc w:val="both"/>
                              <w:rPr>
                                <w:rFonts w:ascii="Berlin Sans FB Demi" w:hAnsi="Berlin Sans FB Demi"/>
                              </w:rPr>
                            </w:pPr>
                            <w:r w:rsidRPr="00FE33D6">
                              <w:rPr>
                                <w:rFonts w:ascii="Berlin Sans FB Demi" w:hAnsi="Berlin Sans FB Demi"/>
                              </w:rPr>
                              <w:t>until BP is controlled unless acute emergency intervention required, then the dentist</w:t>
                            </w:r>
                          </w:p>
                          <w:p w14:paraId="4F496FAC" w14:textId="77777777" w:rsidR="00DF35F9" w:rsidRPr="00FE33D6" w:rsidRDefault="00DF35F9" w:rsidP="00052612">
                            <w:pPr>
                              <w:bidi w:val="0"/>
                              <w:spacing w:after="0" w:line="240" w:lineRule="auto"/>
                              <w:jc w:val="both"/>
                              <w:rPr>
                                <w:rFonts w:ascii="Berlin Sans FB Demi" w:hAnsi="Berlin Sans FB Demi"/>
                              </w:rPr>
                            </w:pPr>
                            <w:r w:rsidRPr="00FE33D6">
                              <w:rPr>
                                <w:rFonts w:ascii="Berlin Sans FB Demi" w:hAnsi="Berlin Sans FB Demi"/>
                              </w:rPr>
                              <w:t>should check B.P every 5 minutes, rest the patient, seek medical advice and schedule the</w:t>
                            </w:r>
                          </w:p>
                          <w:p w14:paraId="4F4E0010" w14:textId="77777777" w:rsidR="00DF35F9" w:rsidRDefault="00DF35F9" w:rsidP="00052612">
                            <w:pPr>
                              <w:bidi w:val="0"/>
                              <w:spacing w:after="0" w:line="240" w:lineRule="auto"/>
                              <w:jc w:val="both"/>
                              <w:rPr>
                                <w:rFonts w:ascii="Berlin Sans FB Demi" w:hAnsi="Berlin Sans FB Demi"/>
                              </w:rPr>
                            </w:pPr>
                            <w:r w:rsidRPr="00FE33D6">
                              <w:rPr>
                                <w:rFonts w:ascii="Berlin Sans FB Demi" w:hAnsi="Berlin Sans FB Demi"/>
                              </w:rPr>
                              <w:t>treatment in the hospital to manage any possible sudden increase in arterial pressure.</w:t>
                            </w:r>
                          </w:p>
                          <w:p w14:paraId="7E6532D6" w14:textId="77777777" w:rsidR="00DF35F9" w:rsidRPr="00FE33D6" w:rsidRDefault="00DF35F9" w:rsidP="00052612">
                            <w:pPr>
                              <w:bidi w:val="0"/>
                              <w:spacing w:after="0" w:line="240" w:lineRule="auto"/>
                              <w:jc w:val="both"/>
                              <w:rPr>
                                <w:rFonts w:ascii="Berlin Sans FB Demi" w:hAnsi="Berlin Sans FB Demi"/>
                              </w:rPr>
                            </w:pPr>
                            <w:r w:rsidRPr="00FE33D6">
                              <w:rPr>
                                <w:rFonts w:ascii="Berlin Sans FB Demi" w:hAnsi="Berlin Sans FB Demi"/>
                              </w:rPr>
                              <w:t xml:space="preserve"> </w:t>
                            </w:r>
                            <w:r>
                              <w:rPr>
                                <w:rFonts w:ascii="Berlin Sans FB Demi" w:hAnsi="Berlin Sans FB Demi"/>
                              </w:rPr>
                              <w:t xml:space="preserve">- LA </w:t>
                            </w:r>
                            <w:r w:rsidRPr="00FE33D6">
                              <w:rPr>
                                <w:rFonts w:ascii="Berlin Sans FB Demi" w:hAnsi="Berlin Sans FB Demi"/>
                              </w:rPr>
                              <w:t xml:space="preserve">with or without vasoconstrictor should not be given in </w:t>
                            </w:r>
                            <w:r w:rsidRPr="00FE33D6">
                              <w:rPr>
                                <w:rFonts w:ascii="Berlin Sans FB Demi" w:hAnsi="Berlin Sans FB Demi"/>
                                <w:u w:val="double"/>
                              </w:rPr>
                              <w:t>large</w:t>
                            </w:r>
                            <w:r w:rsidRPr="00FE33D6">
                              <w:rPr>
                                <w:rFonts w:ascii="Berlin Sans FB Demi" w:hAnsi="Berlin Sans FB Demi"/>
                              </w:rPr>
                              <w:t xml:space="preserve"> doses to hypertensive</w:t>
                            </w:r>
                          </w:p>
                          <w:p w14:paraId="0B5C3175" w14:textId="77777777" w:rsidR="00DF35F9" w:rsidRPr="00FE33D6" w:rsidRDefault="00DF35F9" w:rsidP="00052612">
                            <w:pPr>
                              <w:bidi w:val="0"/>
                              <w:spacing w:after="0" w:line="240" w:lineRule="auto"/>
                              <w:jc w:val="both"/>
                              <w:rPr>
                                <w:rFonts w:ascii="Berlin Sans FB Demi" w:hAnsi="Berlin Sans FB Demi"/>
                              </w:rPr>
                            </w:pPr>
                            <w:r w:rsidRPr="00FE33D6">
                              <w:rPr>
                                <w:rFonts w:ascii="Berlin Sans FB Demi" w:hAnsi="Berlin Sans FB Demi"/>
                              </w:rPr>
                              <w:t>on beta-blockers since interactions between LA and BBs may induce hypertension</w:t>
                            </w:r>
                          </w:p>
                          <w:p w14:paraId="6AE216C4" w14:textId="77777777" w:rsidR="00DF35F9" w:rsidRDefault="00DF35F9" w:rsidP="00052612">
                            <w:pPr>
                              <w:bidi w:val="0"/>
                              <w:spacing w:after="0" w:line="240" w:lineRule="auto"/>
                              <w:jc w:val="both"/>
                              <w:rPr>
                                <w:rFonts w:ascii="Berlin Sans FB Demi" w:hAnsi="Berlin Sans FB Demi"/>
                                <w:rtl/>
                              </w:rPr>
                            </w:pPr>
                            <w:r w:rsidRPr="00FE33D6">
                              <w:rPr>
                                <w:rFonts w:ascii="Berlin Sans FB Demi" w:hAnsi="Berlin Sans FB Demi"/>
                              </w:rPr>
                              <w:t>and cardiovascular complications.</w:t>
                            </w:r>
                          </w:p>
                          <w:p w14:paraId="7E903F0E" w14:textId="77777777" w:rsidR="00DF35F9" w:rsidRPr="00E82A47" w:rsidRDefault="00DF35F9" w:rsidP="00052612">
                            <w:pPr>
                              <w:bidi w:val="0"/>
                              <w:spacing w:after="0" w:line="240" w:lineRule="auto"/>
                              <w:jc w:val="both"/>
                              <w:rPr>
                                <w:rFonts w:ascii="Berlin Sans FB Demi" w:hAnsi="Berlin Sans FB Demi"/>
                              </w:rPr>
                            </w:pPr>
                            <w:r>
                              <w:rPr>
                                <w:rFonts w:ascii="Berlin Sans FB Demi" w:hAnsi="Berlin Sans FB Demi"/>
                              </w:rPr>
                              <w:t xml:space="preserve">- </w:t>
                            </w:r>
                            <w:r w:rsidRPr="00E82A47">
                              <w:rPr>
                                <w:rFonts w:ascii="Berlin Sans FB Demi" w:hAnsi="Berlin Sans FB Demi"/>
                              </w:rPr>
                              <w:t>LA with vasoconstrictor is contraindicated if systolic&amp;/or diastolic &gt; 200/115 mmHg.</w:t>
                            </w:r>
                          </w:p>
                          <w:p w14:paraId="7ED004FA" w14:textId="77777777" w:rsidR="00DF35F9" w:rsidRPr="00E82A47" w:rsidRDefault="00DF35F9" w:rsidP="00052612">
                            <w:pPr>
                              <w:bidi w:val="0"/>
                              <w:spacing w:after="0" w:line="240" w:lineRule="auto"/>
                              <w:jc w:val="both"/>
                              <w:rPr>
                                <w:rFonts w:ascii="Berlin Sans FB Demi" w:hAnsi="Berlin Sans FB Demi"/>
                              </w:rPr>
                            </w:pPr>
                            <w:r>
                              <w:rPr>
                                <w:rFonts w:ascii="Berlin Sans FB Demi" w:hAnsi="Berlin Sans FB Demi"/>
                              </w:rPr>
                              <w:t xml:space="preserve">- </w:t>
                            </w:r>
                            <w:r w:rsidRPr="00E82A47">
                              <w:rPr>
                                <w:rFonts w:ascii="Berlin Sans FB Demi" w:hAnsi="Berlin Sans FB Demi"/>
                              </w:rPr>
                              <w:t>Avoid adrenaline containing gingival retraction cords.</w:t>
                            </w:r>
                          </w:p>
                          <w:p w14:paraId="0D5BE5A2" w14:textId="77777777" w:rsidR="00DF35F9" w:rsidRPr="00E82A47" w:rsidRDefault="00DF35F9" w:rsidP="00052612">
                            <w:pPr>
                              <w:bidi w:val="0"/>
                              <w:spacing w:after="0" w:line="240" w:lineRule="auto"/>
                              <w:jc w:val="both"/>
                              <w:rPr>
                                <w:rFonts w:ascii="Berlin Sans FB Demi" w:hAnsi="Berlin Sans FB Demi"/>
                              </w:rPr>
                            </w:pPr>
                            <w:r>
                              <w:rPr>
                                <w:rFonts w:ascii="Berlin Sans FB Demi" w:hAnsi="Berlin Sans FB Demi"/>
                              </w:rPr>
                              <w:t xml:space="preserve">- </w:t>
                            </w:r>
                            <w:r w:rsidRPr="00E82A47">
                              <w:rPr>
                                <w:rFonts w:ascii="Berlin Sans FB Demi" w:hAnsi="Berlin Sans FB Demi"/>
                              </w:rPr>
                              <w:t>Avoid sudden raising the patient from supine position.</w:t>
                            </w:r>
                          </w:p>
                          <w:p w14:paraId="1985203E" w14:textId="77777777" w:rsidR="00DF35F9" w:rsidRPr="00E82A47" w:rsidRDefault="00DF35F9" w:rsidP="00052612">
                            <w:pPr>
                              <w:bidi w:val="0"/>
                              <w:spacing w:after="0" w:line="240" w:lineRule="auto"/>
                              <w:jc w:val="both"/>
                              <w:rPr>
                                <w:rFonts w:ascii="Berlin Sans FB Demi" w:hAnsi="Berlin Sans FB Demi"/>
                              </w:rPr>
                            </w:pPr>
                            <w:r>
                              <w:rPr>
                                <w:rFonts w:ascii="Berlin Sans FB Demi" w:hAnsi="Berlin Sans FB Demi"/>
                              </w:rPr>
                              <w:t xml:space="preserve">- </w:t>
                            </w:r>
                            <w:r w:rsidRPr="00E82A47">
                              <w:rPr>
                                <w:rFonts w:ascii="Berlin Sans FB Demi" w:hAnsi="Berlin Sans FB Demi"/>
                              </w:rPr>
                              <w:t>Facial palsy is a possible complication of hypertension.</w:t>
                            </w:r>
                          </w:p>
                          <w:p w14:paraId="23329A54" w14:textId="77777777" w:rsidR="00DF35F9" w:rsidRPr="00E82A47" w:rsidRDefault="00DF35F9" w:rsidP="00052612">
                            <w:pPr>
                              <w:bidi w:val="0"/>
                              <w:spacing w:after="0" w:line="240" w:lineRule="auto"/>
                              <w:jc w:val="both"/>
                              <w:rPr>
                                <w:rFonts w:ascii="Berlin Sans FB Demi" w:hAnsi="Berlin Sans FB Demi"/>
                              </w:rPr>
                            </w:pPr>
                            <w:r>
                              <w:rPr>
                                <w:rFonts w:ascii="Berlin Sans FB Demi" w:hAnsi="Berlin Sans FB Demi"/>
                              </w:rPr>
                              <w:t xml:space="preserve">- </w:t>
                            </w:r>
                            <w:r w:rsidRPr="00E82A47">
                              <w:rPr>
                                <w:rFonts w:ascii="Berlin Sans FB Demi" w:hAnsi="Berlin Sans FB Demi"/>
                              </w:rPr>
                              <w:t>The dentist is not meant to administer emergency antihypertensive agents except in</w:t>
                            </w:r>
                          </w:p>
                          <w:p w14:paraId="67575E02" w14:textId="77777777" w:rsidR="00DF35F9" w:rsidRPr="00E82A47" w:rsidRDefault="00DF35F9" w:rsidP="00052612">
                            <w:pPr>
                              <w:bidi w:val="0"/>
                              <w:spacing w:after="0" w:line="240" w:lineRule="auto"/>
                              <w:jc w:val="both"/>
                              <w:rPr>
                                <w:rFonts w:ascii="Berlin Sans FB Demi" w:hAnsi="Berlin Sans FB Demi"/>
                              </w:rPr>
                            </w:pPr>
                            <w:r w:rsidRPr="00E82A47">
                              <w:rPr>
                                <w:rFonts w:ascii="Berlin Sans FB Demi" w:hAnsi="Berlin Sans FB Demi"/>
                              </w:rPr>
                              <w:t>case of repeated acute pulmonary edema where intravenous furosemide (Lasix) is</w:t>
                            </w:r>
                          </w:p>
                          <w:p w14:paraId="1DBE563C" w14:textId="77777777" w:rsidR="00DF35F9" w:rsidRDefault="00DF35F9" w:rsidP="00052612">
                            <w:pPr>
                              <w:bidi w:val="0"/>
                              <w:spacing w:after="0" w:line="240" w:lineRule="auto"/>
                              <w:jc w:val="both"/>
                              <w:rPr>
                                <w:rFonts w:ascii="Berlin Sans FB Demi" w:hAnsi="Berlin Sans FB Demi"/>
                              </w:rPr>
                            </w:pPr>
                            <w:r w:rsidRPr="00E82A47">
                              <w:rPr>
                                <w:rFonts w:ascii="Berlin Sans FB Demi" w:hAnsi="Berlin Sans FB Demi"/>
                              </w:rPr>
                              <w:t>indicated and avoid</w:t>
                            </w:r>
                            <w:r>
                              <w:rPr>
                                <w:rFonts w:ascii="Berlin Sans FB Demi" w:hAnsi="Berlin Sans FB Demi"/>
                              </w:rPr>
                              <w:t xml:space="preserve"> sublingual nifed</w:t>
                            </w:r>
                            <w:r w:rsidR="00052612">
                              <w:rPr>
                                <w:rFonts w:ascii="Berlin Sans FB Demi" w:hAnsi="Berlin Sans FB Demi"/>
                              </w:rPr>
                              <w:t>ip</w:t>
                            </w:r>
                            <w:r>
                              <w:rPr>
                                <w:rFonts w:ascii="Berlin Sans FB Demi" w:hAnsi="Berlin Sans FB Demi"/>
                              </w:rPr>
                              <w:t>i</w:t>
                            </w:r>
                            <w:r w:rsidR="00052612">
                              <w:rPr>
                                <w:rFonts w:ascii="Berlin Sans FB Demi" w:hAnsi="Berlin Sans FB Demi"/>
                              </w:rPr>
                              <w:t xml:space="preserve">ne </w:t>
                            </w:r>
                            <w:r w:rsidRPr="00E82A47">
                              <w:rPr>
                                <w:rFonts w:ascii="Berlin Sans FB Demi" w:hAnsi="Berlin Sans FB Demi"/>
                              </w:rPr>
                              <w:t>to decrease BP rapidly as it may</w:t>
                            </w:r>
                            <w:r w:rsidR="00052612">
                              <w:rPr>
                                <w:rFonts w:ascii="Berlin Sans FB Demi" w:hAnsi="Berlin Sans FB Demi"/>
                              </w:rPr>
                              <w:t xml:space="preserve"> </w:t>
                            </w:r>
                            <w:r w:rsidRPr="00E82A47">
                              <w:rPr>
                                <w:rFonts w:ascii="Berlin Sans FB Demi" w:hAnsi="Berlin Sans FB Demi"/>
                              </w:rPr>
                              <w:t>result in MI or CVA.</w:t>
                            </w:r>
                          </w:p>
                          <w:p w14:paraId="29FEF7AB" w14:textId="77777777" w:rsidR="00DF35F9" w:rsidRPr="00FE33D6" w:rsidRDefault="00DF35F9" w:rsidP="00052612">
                            <w:pPr>
                              <w:bidi w:val="0"/>
                              <w:spacing w:after="0" w:line="240" w:lineRule="auto"/>
                              <w:jc w:val="both"/>
                              <w:rPr>
                                <w:rFonts w:ascii="Berlin Sans FB Demi" w:hAnsi="Berlin Sans FB Demi"/>
                              </w:rPr>
                            </w:pPr>
                            <w:r w:rsidRPr="00FE33D6">
                              <w:rPr>
                                <w:rFonts w:ascii="Berlin Sans FB Demi" w:hAnsi="Berlin Sans FB Demi"/>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1pt;margin-top:33.6pt;width:448.5pt;height:110.6pt;rotation:283274fd;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">
                <v:textbox style="mso-fit-shape-to-text:t">
                  <w:txbxContent>
                    <w:p w14:paraId="69DF8901" w14:textId="77777777" w:rsidR="00DF35F9" w:rsidRPr="00FE33D6" w:rsidRDefault="00DF35F9" w:rsidP="00052612">
                      <w:pPr>
                        <w:bidi w:val="0"/>
                        <w:spacing w:after="0" w:line="240" w:lineRule="auto"/>
                        <w:jc w:val="both"/>
                        <w:rPr>
                          <w:rFonts w:ascii="Berlin Sans FB Demi" w:hAnsi="Berlin Sans FB Demi"/>
                        </w:rPr>
                      </w:pPr>
                      <w:r w:rsidRPr="00FE33D6">
                        <w:rPr>
                          <w:rFonts w:ascii="Berlin Sans FB Demi" w:hAnsi="Berlin Sans FB Demi"/>
                        </w:rPr>
                        <w:t>Clinical tips</w:t>
                      </w:r>
                    </w:p>
                    <w:p w14:paraId="3F97EB6B" w14:textId="65EE567D" w:rsidR="00DF35F9" w:rsidRPr="00FE33D6" w:rsidRDefault="00DF35F9" w:rsidP="00052612">
                      <w:pPr>
                        <w:bidi w:val="0"/>
                        <w:spacing w:after="0" w:line="240" w:lineRule="auto"/>
                        <w:jc w:val="both"/>
                        <w:rPr>
                          <w:rFonts w:ascii="Berlin Sans FB Demi" w:hAnsi="Berlin Sans FB Demi"/>
                        </w:rPr>
                      </w:pPr>
                      <w:r w:rsidRPr="00FE33D6">
                        <w:rPr>
                          <w:rFonts w:ascii="Berlin Sans FB Demi" w:hAnsi="Berlin Sans FB Demi"/>
                        </w:rPr>
                        <w:t xml:space="preserve">- </w:t>
                      </w:r>
                      <w:r>
                        <w:rPr>
                          <w:rFonts w:ascii="Berlin Sans FB Demi" w:hAnsi="Berlin Sans FB Demi"/>
                        </w:rPr>
                        <w:t>Many antihypertensive drugs have orofacial side effects</w:t>
                      </w:r>
                      <w:r w:rsidRPr="00FE33D6">
                        <w:rPr>
                          <w:rFonts w:ascii="Berlin Sans FB Demi" w:hAnsi="Berlin Sans FB Demi"/>
                        </w:rPr>
                        <w:t>: hyposalivation, gingival swelling,</w:t>
                      </w:r>
                      <w:r>
                        <w:rPr>
                          <w:rFonts w:ascii="Berlin Sans FB Demi" w:hAnsi="Berlin Sans FB Demi"/>
                        </w:rPr>
                        <w:t xml:space="preserve"> </w:t>
                      </w:r>
                      <w:r w:rsidRPr="00FE33D6">
                        <w:rPr>
                          <w:rFonts w:ascii="Berlin Sans FB Demi" w:hAnsi="Berlin Sans FB Demi"/>
                        </w:rPr>
                        <w:t>salivary gland swelling or pain, angioedema, erythema multifo</w:t>
                      </w:r>
                      <w:r w:rsidR="007E50DC">
                        <w:rPr>
                          <w:rFonts w:ascii="Berlin Sans FB Demi" w:hAnsi="Berlin Sans FB Demi"/>
                        </w:rPr>
                        <w:t>rm</w:t>
                      </w:r>
                      <w:r w:rsidRPr="00FE33D6">
                        <w:rPr>
                          <w:rFonts w:ascii="Berlin Sans FB Demi" w:hAnsi="Berlin Sans FB Demi"/>
                        </w:rPr>
                        <w:t>e, lichenoid</w:t>
                      </w:r>
                    </w:p>
                    <w:p w14:paraId="422F2B9B" w14:textId="77777777" w:rsidR="00DF35F9" w:rsidRPr="00FE33D6" w:rsidRDefault="00DF35F9" w:rsidP="00052612">
                      <w:pPr>
                        <w:bidi w:val="0"/>
                        <w:spacing w:after="0" w:line="240" w:lineRule="auto"/>
                        <w:jc w:val="both"/>
                        <w:rPr>
                          <w:rFonts w:ascii="Berlin Sans FB Demi" w:hAnsi="Berlin Sans FB Demi"/>
                        </w:rPr>
                      </w:pPr>
                      <w:r w:rsidRPr="00FE33D6">
                        <w:rPr>
                          <w:rFonts w:ascii="Berlin Sans FB Demi" w:hAnsi="Berlin Sans FB Demi"/>
                        </w:rPr>
                        <w:t xml:space="preserve">reactions, sore mouth, and </w:t>
                      </w:r>
                      <w:proofErr w:type="spellStart"/>
                      <w:r w:rsidRPr="00FE33D6">
                        <w:rPr>
                          <w:rFonts w:ascii="Berlin Sans FB Demi" w:hAnsi="Berlin Sans FB Demi"/>
                        </w:rPr>
                        <w:t>paraesthesia</w:t>
                      </w:r>
                      <w:proofErr w:type="spellEnd"/>
                      <w:r w:rsidRPr="00FE33D6">
                        <w:rPr>
                          <w:rFonts w:ascii="Berlin Sans FB Demi" w:hAnsi="Berlin Sans FB Demi"/>
                        </w:rPr>
                        <w:t>.</w:t>
                      </w:r>
                    </w:p>
                    <w:p w14:paraId="26A8BAF1" w14:textId="77777777" w:rsidR="00DF35F9" w:rsidRPr="00FE33D6" w:rsidRDefault="00DF35F9" w:rsidP="00052612">
                      <w:pPr>
                        <w:bidi w:val="0"/>
                        <w:spacing w:after="0" w:line="240" w:lineRule="auto"/>
                        <w:jc w:val="both"/>
                        <w:rPr>
                          <w:rFonts w:ascii="Berlin Sans FB Demi" w:hAnsi="Berlin Sans FB Demi"/>
                        </w:rPr>
                      </w:pPr>
                      <w:r w:rsidRPr="00FE33D6">
                        <w:rPr>
                          <w:rFonts w:ascii="Berlin Sans FB Demi" w:hAnsi="Berlin Sans FB Demi"/>
                        </w:rPr>
                        <w:t>- According to American Society of Anesthesiologists (ASA) to organize the dental care:</w:t>
                      </w:r>
                    </w:p>
                    <w:p w14:paraId="32187D07" w14:textId="77777777" w:rsidR="00DF35F9" w:rsidRPr="00FE33D6" w:rsidRDefault="00DF35F9" w:rsidP="00052612">
                      <w:pPr>
                        <w:bidi w:val="0"/>
                        <w:spacing w:after="0" w:line="240" w:lineRule="auto"/>
                        <w:jc w:val="both"/>
                        <w:rPr>
                          <w:rFonts w:ascii="Berlin Sans FB Demi" w:hAnsi="Berlin Sans FB Demi"/>
                        </w:rPr>
                      </w:pPr>
                      <w:r w:rsidRPr="00FE33D6">
                        <w:rPr>
                          <w:rFonts w:ascii="Berlin Sans FB Demi" w:hAnsi="Berlin Sans FB Demi"/>
                        </w:rPr>
                        <w:t>1. Grade I: B.P systolic &amp;/or diastolic &lt; 140 / 90 n1mHg: start routine dental care,</w:t>
                      </w:r>
                    </w:p>
                    <w:p w14:paraId="70814856" w14:textId="77777777" w:rsidR="00DF35F9" w:rsidRPr="00FE33D6" w:rsidRDefault="00DF35F9" w:rsidP="00052612">
                      <w:pPr>
                        <w:bidi w:val="0"/>
                        <w:spacing w:after="0" w:line="240" w:lineRule="auto"/>
                        <w:jc w:val="both"/>
                        <w:rPr>
                          <w:rFonts w:ascii="Berlin Sans FB Demi" w:hAnsi="Berlin Sans FB Demi"/>
                        </w:rPr>
                      </w:pPr>
                      <w:r w:rsidRPr="00FE33D6">
                        <w:rPr>
                          <w:rFonts w:ascii="Berlin Sans FB Demi" w:hAnsi="Berlin Sans FB Demi"/>
                        </w:rPr>
                        <w:t>2. Grade II: B.P systolic &amp;/or diastolic = 140 — 159 / 90 — 95 mmHg: recheck B.P before</w:t>
                      </w:r>
                    </w:p>
                    <w:p w14:paraId="2AC1006F" w14:textId="77777777" w:rsidR="00DF35F9" w:rsidRDefault="00DF35F9" w:rsidP="00052612">
                      <w:pPr>
                        <w:bidi w:val="0"/>
                        <w:spacing w:after="0" w:line="240" w:lineRule="auto"/>
                        <w:jc w:val="both"/>
                        <w:rPr>
                          <w:rFonts w:ascii="Berlin Sans FB Demi" w:hAnsi="Berlin Sans FB Demi"/>
                        </w:rPr>
                      </w:pPr>
                      <w:r>
                        <w:rPr>
                          <w:rFonts w:ascii="Berlin Sans FB Demi" w:hAnsi="Berlin Sans FB Demi"/>
                        </w:rPr>
                        <w:t>and dur</w:t>
                      </w:r>
                      <w:r w:rsidRPr="00FE33D6">
                        <w:rPr>
                          <w:rFonts w:ascii="Berlin Sans FB Demi" w:hAnsi="Berlin Sans FB Demi"/>
                        </w:rPr>
                        <w:t>ing routine dental care.</w:t>
                      </w:r>
                    </w:p>
                    <w:p w14:paraId="493A5919" w14:textId="77777777" w:rsidR="00DF35F9" w:rsidRPr="00FE33D6" w:rsidRDefault="00DF35F9" w:rsidP="00052612">
                      <w:pPr>
                        <w:bidi w:val="0"/>
                        <w:spacing w:after="0" w:line="240" w:lineRule="auto"/>
                        <w:jc w:val="both"/>
                        <w:rPr>
                          <w:rFonts w:ascii="Berlin Sans FB Demi" w:hAnsi="Berlin Sans FB Demi"/>
                        </w:rPr>
                      </w:pPr>
                      <w:r w:rsidRPr="00FE33D6">
                        <w:rPr>
                          <w:rFonts w:ascii="Berlin Sans FB Demi" w:hAnsi="Berlin Sans FB Demi"/>
                        </w:rPr>
                        <w:t>3. Grade III: B.P systolic &amp;/or diastolic = 160 — 179 / 95 — 109 n1mHg: recheck B.P</w:t>
                      </w:r>
                    </w:p>
                    <w:p w14:paraId="5E78E574" w14:textId="77777777" w:rsidR="00DF35F9" w:rsidRPr="00FE33D6" w:rsidRDefault="00DF35F9" w:rsidP="00052612">
                      <w:pPr>
                        <w:bidi w:val="0"/>
                        <w:spacing w:after="0" w:line="240" w:lineRule="auto"/>
                        <w:jc w:val="both"/>
                        <w:rPr>
                          <w:rFonts w:ascii="Berlin Sans FB Demi" w:hAnsi="Berlin Sans FB Demi"/>
                        </w:rPr>
                      </w:pPr>
                      <w:r w:rsidRPr="00FE33D6">
                        <w:rPr>
                          <w:rFonts w:ascii="Berlin Sans FB Demi" w:hAnsi="Berlin Sans FB Demi"/>
                        </w:rPr>
                        <w:t>before and during routine dental care, adrenaline restriction, and conscious sedation or</w:t>
                      </w:r>
                    </w:p>
                    <w:p w14:paraId="5F077705" w14:textId="77777777" w:rsidR="00DF35F9" w:rsidRPr="00FE33D6" w:rsidRDefault="00DF35F9" w:rsidP="00052612">
                      <w:pPr>
                        <w:bidi w:val="0"/>
                        <w:spacing w:after="0" w:line="240" w:lineRule="auto"/>
                        <w:jc w:val="both"/>
                        <w:rPr>
                          <w:rFonts w:ascii="Berlin Sans FB Demi" w:hAnsi="Berlin Sans FB Demi"/>
                        </w:rPr>
                      </w:pPr>
                      <w:r w:rsidRPr="00FE33D6">
                        <w:rPr>
                          <w:rFonts w:ascii="Berlin Sans FB Demi" w:hAnsi="Berlin Sans FB Demi"/>
                        </w:rPr>
                        <w:t>sedative premedication (temazepam) 1 hour before the surgical procedure.</w:t>
                      </w:r>
                    </w:p>
                    <w:p w14:paraId="3C6DD987" w14:textId="77777777" w:rsidR="00DF35F9" w:rsidRPr="00FE33D6" w:rsidRDefault="00DF35F9" w:rsidP="00052612">
                      <w:pPr>
                        <w:bidi w:val="0"/>
                        <w:spacing w:after="0" w:line="240" w:lineRule="auto"/>
                        <w:jc w:val="both"/>
                        <w:rPr>
                          <w:rFonts w:ascii="Berlin Sans FB Demi" w:hAnsi="Berlin Sans FB Demi"/>
                        </w:rPr>
                      </w:pPr>
                      <w:r w:rsidRPr="00FE33D6">
                        <w:rPr>
                          <w:rFonts w:ascii="Berlin Sans FB Demi" w:hAnsi="Berlin Sans FB Demi"/>
                        </w:rPr>
                        <w:t>4. Grade IV: B.P systolic &amp;/or diastolic &gt; 180 / 110 mmHg: avoid routine dental care</w:t>
                      </w:r>
                    </w:p>
                    <w:p w14:paraId="5D3EDA4C" w14:textId="77777777" w:rsidR="00DF35F9" w:rsidRPr="00FE33D6" w:rsidRDefault="00DF35F9" w:rsidP="00052612">
                      <w:pPr>
                        <w:bidi w:val="0"/>
                        <w:spacing w:after="0" w:line="240" w:lineRule="auto"/>
                        <w:jc w:val="both"/>
                        <w:rPr>
                          <w:rFonts w:ascii="Berlin Sans FB Demi" w:hAnsi="Berlin Sans FB Demi"/>
                        </w:rPr>
                      </w:pPr>
                      <w:r w:rsidRPr="00FE33D6">
                        <w:rPr>
                          <w:rFonts w:ascii="Berlin Sans FB Demi" w:hAnsi="Berlin Sans FB Demi"/>
                        </w:rPr>
                        <w:t>until BP is controlled unless acute emergency intervention required, then the dentist</w:t>
                      </w:r>
                    </w:p>
                    <w:p w14:paraId="4F496FAC" w14:textId="77777777" w:rsidR="00DF35F9" w:rsidRPr="00FE33D6" w:rsidRDefault="00DF35F9" w:rsidP="00052612">
                      <w:pPr>
                        <w:bidi w:val="0"/>
                        <w:spacing w:after="0" w:line="240" w:lineRule="auto"/>
                        <w:jc w:val="both"/>
                        <w:rPr>
                          <w:rFonts w:ascii="Berlin Sans FB Demi" w:hAnsi="Berlin Sans FB Demi"/>
                        </w:rPr>
                      </w:pPr>
                      <w:r w:rsidRPr="00FE33D6">
                        <w:rPr>
                          <w:rFonts w:ascii="Berlin Sans FB Demi" w:hAnsi="Berlin Sans FB Demi"/>
                        </w:rPr>
                        <w:t>should check B.P every 5 minutes, rest the patient, seek medical advice and schedule the</w:t>
                      </w:r>
                    </w:p>
                    <w:p w14:paraId="4F4E0010" w14:textId="77777777" w:rsidR="00DF35F9" w:rsidRDefault="00DF35F9" w:rsidP="00052612">
                      <w:pPr>
                        <w:bidi w:val="0"/>
                        <w:spacing w:after="0" w:line="240" w:lineRule="auto"/>
                        <w:jc w:val="both"/>
                        <w:rPr>
                          <w:rFonts w:ascii="Berlin Sans FB Demi" w:hAnsi="Berlin Sans FB Demi"/>
                        </w:rPr>
                      </w:pPr>
                      <w:r w:rsidRPr="00FE33D6">
                        <w:rPr>
                          <w:rFonts w:ascii="Berlin Sans FB Demi" w:hAnsi="Berlin Sans FB Demi"/>
                        </w:rPr>
                        <w:t>treatment in the hospital to manage any possible sudden increase in arterial pressure.</w:t>
                      </w:r>
                    </w:p>
                    <w:p w14:paraId="7E6532D6" w14:textId="77777777" w:rsidR="00DF35F9" w:rsidRPr="00FE33D6" w:rsidRDefault="00DF35F9" w:rsidP="00052612">
                      <w:pPr>
                        <w:bidi w:val="0"/>
                        <w:spacing w:after="0" w:line="240" w:lineRule="auto"/>
                        <w:jc w:val="both"/>
                        <w:rPr>
                          <w:rFonts w:ascii="Berlin Sans FB Demi" w:hAnsi="Berlin Sans FB Demi"/>
                        </w:rPr>
                      </w:pPr>
                      <w:r w:rsidRPr="00FE33D6">
                        <w:rPr>
                          <w:rFonts w:ascii="Berlin Sans FB Demi" w:hAnsi="Berlin Sans FB Demi"/>
                        </w:rPr>
                        <w:t xml:space="preserve"> </w:t>
                      </w:r>
                      <w:r>
                        <w:rPr>
                          <w:rFonts w:ascii="Berlin Sans FB Demi" w:hAnsi="Berlin Sans FB Demi"/>
                        </w:rPr>
                        <w:t xml:space="preserve">- LA </w:t>
                      </w:r>
                      <w:r w:rsidRPr="00FE33D6">
                        <w:rPr>
                          <w:rFonts w:ascii="Berlin Sans FB Demi" w:hAnsi="Berlin Sans FB Demi"/>
                        </w:rPr>
                        <w:t xml:space="preserve">with or without vasoconstrictor should not be given in </w:t>
                      </w:r>
                      <w:r w:rsidRPr="00FE33D6">
                        <w:rPr>
                          <w:rFonts w:ascii="Berlin Sans FB Demi" w:hAnsi="Berlin Sans FB Demi"/>
                          <w:u w:val="double"/>
                        </w:rPr>
                        <w:t>large</w:t>
                      </w:r>
                      <w:r w:rsidRPr="00FE33D6">
                        <w:rPr>
                          <w:rFonts w:ascii="Berlin Sans FB Demi" w:hAnsi="Berlin Sans FB Demi"/>
                        </w:rPr>
                        <w:t xml:space="preserve"> doses to hypertensive</w:t>
                      </w:r>
                    </w:p>
                    <w:p w14:paraId="0B5C3175" w14:textId="77777777" w:rsidR="00DF35F9" w:rsidRPr="00FE33D6" w:rsidRDefault="00DF35F9" w:rsidP="00052612">
                      <w:pPr>
                        <w:bidi w:val="0"/>
                        <w:spacing w:after="0" w:line="240" w:lineRule="auto"/>
                        <w:jc w:val="both"/>
                        <w:rPr>
                          <w:rFonts w:ascii="Berlin Sans FB Demi" w:hAnsi="Berlin Sans FB Demi"/>
                        </w:rPr>
                      </w:pPr>
                      <w:r w:rsidRPr="00FE33D6">
                        <w:rPr>
                          <w:rFonts w:ascii="Berlin Sans FB Demi" w:hAnsi="Berlin Sans FB Demi"/>
                        </w:rPr>
                        <w:t>on beta-blockers since interactions between LA and BBs may induce hypertension</w:t>
                      </w:r>
                    </w:p>
                    <w:p w14:paraId="6AE216C4" w14:textId="77777777" w:rsidR="00DF35F9" w:rsidRDefault="00DF35F9" w:rsidP="00052612">
                      <w:pPr>
                        <w:bidi w:val="0"/>
                        <w:spacing w:after="0" w:line="240" w:lineRule="auto"/>
                        <w:jc w:val="both"/>
                        <w:rPr>
                          <w:rFonts w:ascii="Berlin Sans FB Demi" w:hAnsi="Berlin Sans FB Demi"/>
                          <w:rtl/>
                        </w:rPr>
                      </w:pPr>
                      <w:r w:rsidRPr="00FE33D6">
                        <w:rPr>
                          <w:rFonts w:ascii="Berlin Sans FB Demi" w:hAnsi="Berlin Sans FB Demi"/>
                        </w:rPr>
                        <w:t>and cardiovascular complications.</w:t>
                      </w:r>
                    </w:p>
                    <w:p w14:paraId="7E903F0E" w14:textId="77777777" w:rsidR="00DF35F9" w:rsidRPr="00E82A47" w:rsidRDefault="00DF35F9" w:rsidP="00052612">
                      <w:pPr>
                        <w:bidi w:val="0"/>
                        <w:spacing w:after="0" w:line="240" w:lineRule="auto"/>
                        <w:jc w:val="both"/>
                        <w:rPr>
                          <w:rFonts w:ascii="Berlin Sans FB Demi" w:hAnsi="Berlin Sans FB Demi"/>
                        </w:rPr>
                      </w:pPr>
                      <w:r>
                        <w:rPr>
                          <w:rFonts w:ascii="Berlin Sans FB Demi" w:hAnsi="Berlin Sans FB Demi"/>
                        </w:rPr>
                        <w:t xml:space="preserve">- </w:t>
                      </w:r>
                      <w:r w:rsidRPr="00E82A47">
                        <w:rPr>
                          <w:rFonts w:ascii="Berlin Sans FB Demi" w:hAnsi="Berlin Sans FB Demi"/>
                        </w:rPr>
                        <w:t>LA with vasoconstrictor is contraindicated if systolic&amp;/or diastolic &gt; 200/115 mmHg.</w:t>
                      </w:r>
                    </w:p>
                    <w:p w14:paraId="7ED004FA" w14:textId="77777777" w:rsidR="00DF35F9" w:rsidRPr="00E82A47" w:rsidRDefault="00DF35F9" w:rsidP="00052612">
                      <w:pPr>
                        <w:bidi w:val="0"/>
                        <w:spacing w:after="0" w:line="240" w:lineRule="auto"/>
                        <w:jc w:val="both"/>
                        <w:rPr>
                          <w:rFonts w:ascii="Berlin Sans FB Demi" w:hAnsi="Berlin Sans FB Demi"/>
                        </w:rPr>
                      </w:pPr>
                      <w:r>
                        <w:rPr>
                          <w:rFonts w:ascii="Berlin Sans FB Demi" w:hAnsi="Berlin Sans FB Demi"/>
                        </w:rPr>
                        <w:t xml:space="preserve">- </w:t>
                      </w:r>
                      <w:r w:rsidRPr="00E82A47">
                        <w:rPr>
                          <w:rFonts w:ascii="Berlin Sans FB Demi" w:hAnsi="Berlin Sans FB Demi"/>
                        </w:rPr>
                        <w:t>Avoid adrenaline containing gingival retraction cords.</w:t>
                      </w:r>
                    </w:p>
                    <w:p w14:paraId="0D5BE5A2" w14:textId="77777777" w:rsidR="00DF35F9" w:rsidRPr="00E82A47" w:rsidRDefault="00DF35F9" w:rsidP="00052612">
                      <w:pPr>
                        <w:bidi w:val="0"/>
                        <w:spacing w:after="0" w:line="240" w:lineRule="auto"/>
                        <w:jc w:val="both"/>
                        <w:rPr>
                          <w:rFonts w:ascii="Berlin Sans FB Demi" w:hAnsi="Berlin Sans FB Demi"/>
                        </w:rPr>
                      </w:pPr>
                      <w:r>
                        <w:rPr>
                          <w:rFonts w:ascii="Berlin Sans FB Demi" w:hAnsi="Berlin Sans FB Demi"/>
                        </w:rPr>
                        <w:t xml:space="preserve">- </w:t>
                      </w:r>
                      <w:r w:rsidRPr="00E82A47">
                        <w:rPr>
                          <w:rFonts w:ascii="Berlin Sans FB Demi" w:hAnsi="Berlin Sans FB Demi"/>
                        </w:rPr>
                        <w:t>Avoid sudden raising the patient from supine position.</w:t>
                      </w:r>
                    </w:p>
                    <w:p w14:paraId="1985203E" w14:textId="77777777" w:rsidR="00DF35F9" w:rsidRPr="00E82A47" w:rsidRDefault="00DF35F9" w:rsidP="00052612">
                      <w:pPr>
                        <w:bidi w:val="0"/>
                        <w:spacing w:after="0" w:line="240" w:lineRule="auto"/>
                        <w:jc w:val="both"/>
                        <w:rPr>
                          <w:rFonts w:ascii="Berlin Sans FB Demi" w:hAnsi="Berlin Sans FB Demi"/>
                        </w:rPr>
                      </w:pPr>
                      <w:r>
                        <w:rPr>
                          <w:rFonts w:ascii="Berlin Sans FB Demi" w:hAnsi="Berlin Sans FB Demi"/>
                        </w:rPr>
                        <w:t xml:space="preserve">- </w:t>
                      </w:r>
                      <w:r w:rsidRPr="00E82A47">
                        <w:rPr>
                          <w:rFonts w:ascii="Berlin Sans FB Demi" w:hAnsi="Berlin Sans FB Demi"/>
                        </w:rPr>
                        <w:t>Facial palsy is a possible complication of hypertension.</w:t>
                      </w:r>
                    </w:p>
                    <w:p w14:paraId="23329A54" w14:textId="77777777" w:rsidR="00DF35F9" w:rsidRPr="00E82A47" w:rsidRDefault="00DF35F9" w:rsidP="00052612">
                      <w:pPr>
                        <w:bidi w:val="0"/>
                        <w:spacing w:after="0" w:line="240" w:lineRule="auto"/>
                        <w:jc w:val="both"/>
                        <w:rPr>
                          <w:rFonts w:ascii="Berlin Sans FB Demi" w:hAnsi="Berlin Sans FB Demi"/>
                        </w:rPr>
                      </w:pPr>
                      <w:r>
                        <w:rPr>
                          <w:rFonts w:ascii="Berlin Sans FB Demi" w:hAnsi="Berlin Sans FB Demi"/>
                        </w:rPr>
                        <w:t xml:space="preserve">- </w:t>
                      </w:r>
                      <w:r w:rsidRPr="00E82A47">
                        <w:rPr>
                          <w:rFonts w:ascii="Berlin Sans FB Demi" w:hAnsi="Berlin Sans FB Demi"/>
                        </w:rPr>
                        <w:t>The dentist is not meant to administer emergency antihypertensive agents except in</w:t>
                      </w:r>
                    </w:p>
                    <w:p w14:paraId="67575E02" w14:textId="77777777" w:rsidR="00DF35F9" w:rsidRPr="00E82A47" w:rsidRDefault="00DF35F9" w:rsidP="00052612">
                      <w:pPr>
                        <w:bidi w:val="0"/>
                        <w:spacing w:after="0" w:line="240" w:lineRule="auto"/>
                        <w:jc w:val="both"/>
                        <w:rPr>
                          <w:rFonts w:ascii="Berlin Sans FB Demi" w:hAnsi="Berlin Sans FB Demi"/>
                        </w:rPr>
                      </w:pPr>
                      <w:r w:rsidRPr="00E82A47">
                        <w:rPr>
                          <w:rFonts w:ascii="Berlin Sans FB Demi" w:hAnsi="Berlin Sans FB Demi"/>
                        </w:rPr>
                        <w:t>case of repeated acute pulmonary edema where intravenous furosemide (Lasix) is</w:t>
                      </w:r>
                    </w:p>
                    <w:p w14:paraId="1DBE563C" w14:textId="77777777" w:rsidR="00DF35F9" w:rsidRDefault="00DF35F9" w:rsidP="00052612">
                      <w:pPr>
                        <w:bidi w:val="0"/>
                        <w:spacing w:after="0" w:line="240" w:lineRule="auto"/>
                        <w:jc w:val="both"/>
                        <w:rPr>
                          <w:rFonts w:ascii="Berlin Sans FB Demi" w:hAnsi="Berlin Sans FB Demi"/>
                        </w:rPr>
                      </w:pPr>
                      <w:r w:rsidRPr="00E82A47">
                        <w:rPr>
                          <w:rFonts w:ascii="Berlin Sans FB Demi" w:hAnsi="Berlin Sans FB Demi"/>
                        </w:rPr>
                        <w:t>indicated and avoid</w:t>
                      </w:r>
                      <w:r>
                        <w:rPr>
                          <w:rFonts w:ascii="Berlin Sans FB Demi" w:hAnsi="Berlin Sans FB Demi"/>
                        </w:rPr>
                        <w:t xml:space="preserve"> sublingual nifed</w:t>
                      </w:r>
                      <w:r w:rsidR="00052612">
                        <w:rPr>
                          <w:rFonts w:ascii="Berlin Sans FB Demi" w:hAnsi="Berlin Sans FB Demi"/>
                        </w:rPr>
                        <w:t>ip</w:t>
                      </w:r>
                      <w:r>
                        <w:rPr>
                          <w:rFonts w:ascii="Berlin Sans FB Demi" w:hAnsi="Berlin Sans FB Demi"/>
                        </w:rPr>
                        <w:t>i</w:t>
                      </w:r>
                      <w:r w:rsidR="00052612">
                        <w:rPr>
                          <w:rFonts w:ascii="Berlin Sans FB Demi" w:hAnsi="Berlin Sans FB Demi"/>
                        </w:rPr>
                        <w:t xml:space="preserve">ne </w:t>
                      </w:r>
                      <w:r w:rsidRPr="00E82A47">
                        <w:rPr>
                          <w:rFonts w:ascii="Berlin Sans FB Demi" w:hAnsi="Berlin Sans FB Demi"/>
                        </w:rPr>
                        <w:t>to decrease BP rapidly as it may</w:t>
                      </w:r>
                      <w:r w:rsidR="00052612">
                        <w:rPr>
                          <w:rFonts w:ascii="Berlin Sans FB Demi" w:hAnsi="Berlin Sans FB Demi"/>
                        </w:rPr>
                        <w:t xml:space="preserve"> </w:t>
                      </w:r>
                      <w:r w:rsidRPr="00E82A47">
                        <w:rPr>
                          <w:rFonts w:ascii="Berlin Sans FB Demi" w:hAnsi="Berlin Sans FB Demi"/>
                        </w:rPr>
                        <w:t>result in MI or CVA.</w:t>
                      </w:r>
                    </w:p>
                    <w:p w14:paraId="29FEF7AB" w14:textId="77777777" w:rsidR="00DF35F9" w:rsidRPr="00FE33D6" w:rsidRDefault="00DF35F9" w:rsidP="00052612">
                      <w:pPr>
                        <w:bidi w:val="0"/>
                        <w:spacing w:after="0" w:line="240" w:lineRule="auto"/>
                        <w:jc w:val="both"/>
                        <w:rPr>
                          <w:rFonts w:ascii="Berlin Sans FB Demi" w:hAnsi="Berlin Sans FB Demi"/>
                        </w:rPr>
                      </w:pPr>
                      <w:r w:rsidRPr="00FE33D6">
                        <w:rPr>
                          <w:rFonts w:ascii="Berlin Sans FB Demi" w:hAnsi="Berlin Sans FB Demi"/>
                        </w:rPr>
                        <w:t xml:space="preserve"> </w:t>
                      </w:r>
                    </w:p>
                  </w:txbxContent>
                </v:textbox>
                <w10:wrap type="square"/>
              </v:shape>
            </w:pict>
          </mc:Fallback>
        </mc:AlternateContent>
      </w:r>
    </w:p>
    <w:p w14:paraId="3570139E" w14:textId="77777777" w:rsidR="00C639A9" w:rsidRPr="00C639A9" w:rsidRDefault="00C639A9" w:rsidP="00E46E6C">
      <w:pPr>
        <w:bidi w:val="0"/>
        <w:spacing w:after="0" w:line="276" w:lineRule="auto"/>
        <w:jc w:val="both"/>
        <w:rPr>
          <w:rFonts w:asciiTheme="minorBidi" w:hAnsiTheme="minorBidi"/>
          <w:sz w:val="24"/>
          <w:szCs w:val="24"/>
        </w:rPr>
      </w:pPr>
    </w:p>
    <w:p w14:paraId="27AD6C97" w14:textId="77777777" w:rsidR="00C639A9" w:rsidRPr="00C639A9" w:rsidRDefault="00C639A9" w:rsidP="00E46E6C">
      <w:pPr>
        <w:bidi w:val="0"/>
        <w:spacing w:after="0" w:line="276" w:lineRule="auto"/>
        <w:jc w:val="both"/>
        <w:rPr>
          <w:rFonts w:asciiTheme="minorBidi" w:hAnsiTheme="minorBidi"/>
          <w:sz w:val="24"/>
          <w:szCs w:val="24"/>
          <w:rtl/>
        </w:rPr>
      </w:pPr>
      <w:r w:rsidRPr="00C639A9">
        <w:rPr>
          <w:rFonts w:asciiTheme="minorBidi" w:hAnsiTheme="minorBidi"/>
          <w:b/>
          <w:bCs/>
          <w:sz w:val="24"/>
          <w:szCs w:val="24"/>
        </w:rPr>
        <w:t>Orthostatic hypotension</w:t>
      </w:r>
    </w:p>
    <w:p w14:paraId="432BAEAD" w14:textId="77777777" w:rsidR="00C639A9" w:rsidRDefault="00C639A9" w:rsidP="00E46E6C">
      <w:pPr>
        <w:bidi w:val="0"/>
        <w:spacing w:after="0" w:line="276" w:lineRule="auto"/>
        <w:jc w:val="both"/>
        <w:rPr>
          <w:rFonts w:asciiTheme="minorBidi" w:hAnsiTheme="minorBidi"/>
          <w:sz w:val="24"/>
          <w:szCs w:val="24"/>
        </w:rPr>
      </w:pPr>
      <w:r w:rsidRPr="00C639A9">
        <w:rPr>
          <w:rFonts w:asciiTheme="minorBidi" w:hAnsiTheme="minorBidi"/>
          <w:sz w:val="24"/>
          <w:szCs w:val="24"/>
        </w:rPr>
        <w:t>Orthostatic hypotension is defined as a decrease in systolic blood pressure of 20 mm Hg or a decrease in diastolic blood pressure of 10 mm Hg within three minutes of standing when compared with blood pressure from the sitting or supine position.</w:t>
      </w:r>
    </w:p>
    <w:p w14:paraId="7DD90A2C" w14:textId="77777777" w:rsidR="00C639A9" w:rsidRDefault="00C639A9" w:rsidP="00E46E6C">
      <w:pPr>
        <w:bidi w:val="0"/>
        <w:spacing w:after="0" w:line="276" w:lineRule="auto"/>
        <w:jc w:val="both"/>
        <w:rPr>
          <w:rFonts w:asciiTheme="minorBidi" w:hAnsiTheme="minorBidi"/>
          <w:sz w:val="24"/>
          <w:szCs w:val="24"/>
        </w:rPr>
      </w:pPr>
      <w:r w:rsidRPr="00C639A9">
        <w:rPr>
          <w:rFonts w:asciiTheme="minorBidi" w:hAnsiTheme="minorBidi"/>
          <w:sz w:val="24"/>
          <w:szCs w:val="24"/>
        </w:rPr>
        <w:t xml:space="preserve">It results from an inadequate physiologic response to postural changes in blood pressure. Orthostatic hypotension may be acute or chronic, as well as symptomatic or asymptomatic. Common symptoms include dizziness, lightheadedness, blurred vision, weakness, fatigue, </w:t>
      </w:r>
      <w:r w:rsidRPr="00C639A9">
        <w:rPr>
          <w:rFonts w:asciiTheme="minorBidi" w:hAnsiTheme="minorBidi"/>
          <w:sz w:val="24"/>
          <w:szCs w:val="24"/>
        </w:rPr>
        <w:lastRenderedPageBreak/>
        <w:t>nausea, palpitations, and headache. Less common symptoms include syncope, dyspnea, chest pain, and neck and shoulder pain.</w:t>
      </w:r>
    </w:p>
    <w:p w14:paraId="0A682656" w14:textId="77777777" w:rsidR="00C639A9" w:rsidRPr="00FE4046" w:rsidRDefault="00C639A9" w:rsidP="00E46E6C">
      <w:pPr>
        <w:bidi w:val="0"/>
        <w:spacing w:after="0" w:line="276" w:lineRule="auto"/>
        <w:jc w:val="both"/>
        <w:rPr>
          <w:rFonts w:asciiTheme="minorBidi" w:hAnsiTheme="minorBidi"/>
          <w:b/>
          <w:bCs/>
          <w:sz w:val="24"/>
          <w:szCs w:val="24"/>
        </w:rPr>
      </w:pPr>
      <w:r w:rsidRPr="00FE4046">
        <w:rPr>
          <w:rFonts w:asciiTheme="minorBidi" w:hAnsiTheme="minorBidi"/>
          <w:b/>
          <w:bCs/>
          <w:sz w:val="24"/>
          <w:szCs w:val="24"/>
        </w:rPr>
        <w:t xml:space="preserve">Causes </w:t>
      </w:r>
    </w:p>
    <w:p w14:paraId="58935788" w14:textId="77777777" w:rsidR="00C639A9" w:rsidRPr="00C639A9" w:rsidRDefault="00C639A9" w:rsidP="00E46E6C">
      <w:pPr>
        <w:bidi w:val="0"/>
        <w:spacing w:after="0" w:line="276" w:lineRule="auto"/>
        <w:jc w:val="both"/>
        <w:rPr>
          <w:rFonts w:asciiTheme="minorBidi" w:hAnsiTheme="minorBidi"/>
          <w:sz w:val="24"/>
          <w:szCs w:val="24"/>
        </w:rPr>
      </w:pPr>
      <w:r>
        <w:rPr>
          <w:rFonts w:asciiTheme="minorBidi" w:hAnsiTheme="minorBidi"/>
          <w:sz w:val="24"/>
          <w:szCs w:val="24"/>
        </w:rPr>
        <w:t>D</w:t>
      </w:r>
      <w:r w:rsidRPr="00C639A9">
        <w:rPr>
          <w:rFonts w:asciiTheme="minorBidi" w:hAnsiTheme="minorBidi"/>
          <w:sz w:val="24"/>
          <w:szCs w:val="24"/>
        </w:rPr>
        <w:t>iabetes, antihypertensive drugs, prolonged bed rest, pregnancy,</w:t>
      </w:r>
      <w:r w:rsidR="009E36E4">
        <w:rPr>
          <w:rFonts w:asciiTheme="minorBidi" w:hAnsiTheme="minorBidi"/>
          <w:sz w:val="24"/>
          <w:szCs w:val="24"/>
        </w:rPr>
        <w:t xml:space="preserve"> p</w:t>
      </w:r>
      <w:r w:rsidRPr="00C639A9">
        <w:rPr>
          <w:rFonts w:asciiTheme="minorBidi" w:hAnsiTheme="minorBidi"/>
          <w:sz w:val="24"/>
          <w:szCs w:val="24"/>
        </w:rPr>
        <w:t>arkinsonism, vitamin B deﬁciency, alcoholism, aging, and autonomic system failure</w:t>
      </w:r>
      <w:r w:rsidR="009E36E4">
        <w:rPr>
          <w:rFonts w:asciiTheme="minorBidi" w:hAnsiTheme="minorBidi"/>
          <w:sz w:val="24"/>
          <w:szCs w:val="24"/>
        </w:rPr>
        <w:t xml:space="preserve"> </w:t>
      </w:r>
      <w:r w:rsidRPr="00C639A9">
        <w:rPr>
          <w:rFonts w:asciiTheme="minorBidi" w:hAnsiTheme="minorBidi"/>
          <w:sz w:val="24"/>
          <w:szCs w:val="24"/>
        </w:rPr>
        <w:t>(idiopathic orthostatic hypotension).</w:t>
      </w:r>
    </w:p>
    <w:p w14:paraId="2791CF47" w14:textId="77777777" w:rsidR="00C639A9" w:rsidRPr="00FE4046" w:rsidRDefault="00C639A9" w:rsidP="00E46E6C">
      <w:pPr>
        <w:bidi w:val="0"/>
        <w:spacing w:after="0" w:line="276" w:lineRule="auto"/>
        <w:jc w:val="both"/>
        <w:rPr>
          <w:rFonts w:asciiTheme="minorBidi" w:hAnsiTheme="minorBidi"/>
          <w:b/>
          <w:bCs/>
          <w:sz w:val="24"/>
          <w:szCs w:val="24"/>
        </w:rPr>
      </w:pPr>
      <w:r w:rsidRPr="00FE4046">
        <w:rPr>
          <w:rFonts w:asciiTheme="minorBidi" w:hAnsiTheme="minorBidi"/>
          <w:b/>
          <w:bCs/>
          <w:sz w:val="24"/>
          <w:szCs w:val="24"/>
        </w:rPr>
        <w:t>Preve</w:t>
      </w:r>
      <w:r w:rsidR="00FE4046">
        <w:rPr>
          <w:rFonts w:asciiTheme="minorBidi" w:hAnsiTheme="minorBidi"/>
          <w:b/>
          <w:bCs/>
          <w:sz w:val="24"/>
          <w:szCs w:val="24"/>
        </w:rPr>
        <w:t>ntive measures in dental clinic</w:t>
      </w:r>
    </w:p>
    <w:p w14:paraId="1FC9AC97" w14:textId="77777777" w:rsidR="00C639A9" w:rsidRPr="00C639A9" w:rsidRDefault="009E36E4" w:rsidP="00E46E6C">
      <w:pPr>
        <w:bidi w:val="0"/>
        <w:spacing w:after="0" w:line="276" w:lineRule="auto"/>
        <w:jc w:val="both"/>
        <w:rPr>
          <w:rFonts w:asciiTheme="minorBidi" w:hAnsiTheme="minorBidi"/>
          <w:sz w:val="24"/>
          <w:szCs w:val="24"/>
        </w:rPr>
      </w:pPr>
      <w:r>
        <w:rPr>
          <w:rFonts w:asciiTheme="minorBidi" w:hAnsiTheme="minorBidi"/>
          <w:sz w:val="24"/>
          <w:szCs w:val="24"/>
        </w:rPr>
        <w:t xml:space="preserve">- </w:t>
      </w:r>
      <w:r w:rsidR="00C639A9" w:rsidRPr="00C639A9">
        <w:rPr>
          <w:rFonts w:asciiTheme="minorBidi" w:hAnsiTheme="minorBidi"/>
          <w:sz w:val="24"/>
          <w:szCs w:val="24"/>
        </w:rPr>
        <w:t>Careful medical history.</w:t>
      </w:r>
    </w:p>
    <w:p w14:paraId="16EECF83" w14:textId="77777777" w:rsidR="00C639A9" w:rsidRPr="00C639A9" w:rsidRDefault="009E36E4" w:rsidP="00E46E6C">
      <w:pPr>
        <w:bidi w:val="0"/>
        <w:spacing w:after="0" w:line="276" w:lineRule="auto"/>
        <w:jc w:val="both"/>
        <w:rPr>
          <w:rFonts w:asciiTheme="minorBidi" w:hAnsiTheme="minorBidi"/>
          <w:sz w:val="24"/>
          <w:szCs w:val="24"/>
        </w:rPr>
      </w:pPr>
      <w:r>
        <w:rPr>
          <w:rFonts w:asciiTheme="minorBidi" w:hAnsiTheme="minorBidi"/>
          <w:sz w:val="24"/>
          <w:szCs w:val="24"/>
        </w:rPr>
        <w:t xml:space="preserve">- </w:t>
      </w:r>
      <w:r w:rsidR="00C639A9" w:rsidRPr="00C639A9">
        <w:rPr>
          <w:rFonts w:asciiTheme="minorBidi" w:hAnsiTheme="minorBidi"/>
          <w:sz w:val="24"/>
          <w:szCs w:val="24"/>
        </w:rPr>
        <w:t>Blood pressure monitoring in upright and sitting positions.</w:t>
      </w:r>
    </w:p>
    <w:p w14:paraId="629B7FF9" w14:textId="77777777" w:rsidR="00C639A9" w:rsidRPr="00C639A9" w:rsidRDefault="009E36E4" w:rsidP="00E46E6C">
      <w:pPr>
        <w:bidi w:val="0"/>
        <w:spacing w:after="0" w:line="276" w:lineRule="auto"/>
        <w:jc w:val="both"/>
        <w:rPr>
          <w:rFonts w:asciiTheme="minorBidi" w:hAnsiTheme="minorBidi"/>
          <w:sz w:val="24"/>
          <w:szCs w:val="24"/>
          <w:rtl/>
        </w:rPr>
      </w:pPr>
      <w:r>
        <w:rPr>
          <w:rFonts w:asciiTheme="minorBidi" w:hAnsiTheme="minorBidi"/>
          <w:sz w:val="24"/>
          <w:szCs w:val="24"/>
        </w:rPr>
        <w:t xml:space="preserve">- </w:t>
      </w:r>
      <w:r w:rsidR="00C639A9" w:rsidRPr="00C639A9">
        <w:rPr>
          <w:rFonts w:asciiTheme="minorBidi" w:hAnsiTheme="minorBidi"/>
          <w:sz w:val="24"/>
          <w:szCs w:val="24"/>
        </w:rPr>
        <w:t>Avoid sudden changes in chair position from horizontal to upright position</w:t>
      </w:r>
      <w:r>
        <w:rPr>
          <w:rFonts w:asciiTheme="minorBidi" w:hAnsiTheme="minorBidi"/>
          <w:sz w:val="24"/>
          <w:szCs w:val="24"/>
        </w:rPr>
        <w:t>.</w:t>
      </w:r>
      <w:r w:rsidR="00C639A9" w:rsidRPr="00C639A9">
        <w:rPr>
          <w:rFonts w:asciiTheme="minorBidi" w:hAnsiTheme="minorBidi"/>
          <w:sz w:val="24"/>
          <w:szCs w:val="24"/>
        </w:rPr>
        <w:t> </w:t>
      </w:r>
    </w:p>
    <w:p w14:paraId="028953D2" w14:textId="77777777" w:rsidR="00C639A9" w:rsidRPr="00C639A9" w:rsidRDefault="00C639A9" w:rsidP="00E46E6C">
      <w:pPr>
        <w:bidi w:val="0"/>
        <w:spacing w:line="276" w:lineRule="auto"/>
        <w:jc w:val="both"/>
        <w:rPr>
          <w:rFonts w:asciiTheme="minorBidi" w:hAnsiTheme="minorBidi"/>
          <w:sz w:val="24"/>
          <w:szCs w:val="24"/>
        </w:rPr>
      </w:pPr>
    </w:p>
    <w:p w14:paraId="69614307" w14:textId="77777777" w:rsidR="00C639A9" w:rsidRDefault="0048248B" w:rsidP="0061148C">
      <w:pPr>
        <w:pBdr>
          <w:top w:val="single" w:sz="4" w:space="1" w:color="auto"/>
          <w:left w:val="single" w:sz="4" w:space="4" w:color="auto"/>
        </w:pBdr>
        <w:bidi w:val="0"/>
        <w:spacing w:line="276" w:lineRule="auto"/>
        <w:jc w:val="both"/>
        <w:rPr>
          <w:rFonts w:asciiTheme="minorBidi" w:hAnsiTheme="minorBidi"/>
          <w:b/>
          <w:bCs/>
          <w:sz w:val="24"/>
          <w:szCs w:val="24"/>
        </w:rPr>
      </w:pPr>
      <w:r w:rsidRPr="0048248B">
        <w:rPr>
          <w:rFonts w:asciiTheme="minorBidi" w:hAnsiTheme="minorBidi"/>
          <w:b/>
          <w:bCs/>
          <w:sz w:val="24"/>
          <w:szCs w:val="24"/>
        </w:rPr>
        <w:t>Congenital Heart Disease</w:t>
      </w:r>
      <w:r w:rsidR="000C63A5">
        <w:rPr>
          <w:rFonts w:asciiTheme="minorBidi" w:hAnsiTheme="minorBidi"/>
          <w:b/>
          <w:bCs/>
          <w:sz w:val="24"/>
          <w:szCs w:val="24"/>
        </w:rPr>
        <w:t xml:space="preserve"> (CHD)</w:t>
      </w:r>
    </w:p>
    <w:p w14:paraId="53555609" w14:textId="77777777" w:rsidR="0048248B" w:rsidRDefault="0048248B" w:rsidP="0061148C">
      <w:pPr>
        <w:bidi w:val="0"/>
        <w:spacing w:after="0" w:line="276" w:lineRule="auto"/>
        <w:jc w:val="both"/>
        <w:rPr>
          <w:rFonts w:asciiTheme="minorBidi" w:hAnsiTheme="minorBidi"/>
          <w:sz w:val="24"/>
          <w:szCs w:val="24"/>
        </w:rPr>
      </w:pPr>
      <w:r w:rsidRPr="0048248B">
        <w:rPr>
          <w:rFonts w:asciiTheme="minorBidi" w:hAnsiTheme="minorBidi"/>
          <w:sz w:val="24"/>
          <w:szCs w:val="24"/>
        </w:rPr>
        <w:t>Congenital heart defects are the most common group of birth</w:t>
      </w:r>
      <w:r>
        <w:rPr>
          <w:rFonts w:asciiTheme="minorBidi" w:hAnsiTheme="minorBidi"/>
          <w:sz w:val="24"/>
          <w:szCs w:val="24"/>
        </w:rPr>
        <w:t xml:space="preserve"> defects, occurring in </w:t>
      </w:r>
    </w:p>
    <w:p w14:paraId="0BD276BB" w14:textId="77777777" w:rsidR="0054512C" w:rsidRDefault="0048248B" w:rsidP="0061148C">
      <w:pPr>
        <w:bidi w:val="0"/>
        <w:spacing w:after="0" w:line="276" w:lineRule="auto"/>
        <w:jc w:val="both"/>
        <w:rPr>
          <w:rFonts w:asciiTheme="minorBidi" w:hAnsiTheme="minorBidi"/>
          <w:sz w:val="24"/>
          <w:szCs w:val="24"/>
        </w:rPr>
      </w:pPr>
      <w:r w:rsidRPr="0048248B">
        <w:rPr>
          <w:rFonts w:asciiTheme="minorBidi" w:hAnsiTheme="minorBidi"/>
          <w:sz w:val="24"/>
          <w:szCs w:val="24"/>
        </w:rPr>
        <w:t>approximately 9 of 1000 live births.</w:t>
      </w:r>
      <w:r w:rsidR="0054512C" w:rsidRPr="0054512C">
        <w:rPr>
          <w:rFonts w:ascii="ArnoPro-Regular" w:cs="ArnoPro-Regular"/>
          <w:sz w:val="20"/>
          <w:szCs w:val="20"/>
        </w:rPr>
        <w:t xml:space="preserve"> </w:t>
      </w:r>
      <w:r w:rsidR="0054512C">
        <w:rPr>
          <w:rFonts w:asciiTheme="minorBidi" w:hAnsiTheme="minorBidi"/>
          <w:sz w:val="24"/>
          <w:szCs w:val="24"/>
        </w:rPr>
        <w:t xml:space="preserve">Most adults </w:t>
      </w:r>
      <w:r w:rsidR="0054512C" w:rsidRPr="0054512C">
        <w:rPr>
          <w:rFonts w:asciiTheme="minorBidi" w:hAnsiTheme="minorBidi"/>
          <w:sz w:val="24"/>
          <w:szCs w:val="24"/>
        </w:rPr>
        <w:t xml:space="preserve">with congenital heart </w:t>
      </w:r>
      <w:r w:rsidR="0054512C">
        <w:rPr>
          <w:rFonts w:asciiTheme="minorBidi" w:hAnsiTheme="minorBidi"/>
          <w:sz w:val="24"/>
          <w:szCs w:val="24"/>
        </w:rPr>
        <w:t xml:space="preserve">disease need lifelong follow-up </w:t>
      </w:r>
      <w:r w:rsidR="0054512C" w:rsidRPr="0054512C">
        <w:rPr>
          <w:rFonts w:asciiTheme="minorBidi" w:hAnsiTheme="minorBidi"/>
          <w:sz w:val="24"/>
          <w:szCs w:val="24"/>
        </w:rPr>
        <w:t>even the sim</w:t>
      </w:r>
      <w:r w:rsidR="0054512C">
        <w:rPr>
          <w:rFonts w:asciiTheme="minorBidi" w:hAnsiTheme="minorBidi"/>
          <w:sz w:val="24"/>
          <w:szCs w:val="24"/>
        </w:rPr>
        <w:t xml:space="preserve">plest lesions can be associated </w:t>
      </w:r>
      <w:r w:rsidR="0054512C" w:rsidRPr="0054512C">
        <w:rPr>
          <w:rFonts w:asciiTheme="minorBidi" w:hAnsiTheme="minorBidi"/>
          <w:sz w:val="24"/>
          <w:szCs w:val="24"/>
        </w:rPr>
        <w:t>with long-term cardiac complications</w:t>
      </w:r>
      <w:r w:rsidR="0054512C">
        <w:rPr>
          <w:rFonts w:asciiTheme="minorBidi" w:hAnsiTheme="minorBidi"/>
          <w:sz w:val="24"/>
          <w:szCs w:val="24"/>
        </w:rPr>
        <w:t>.</w:t>
      </w:r>
    </w:p>
    <w:p w14:paraId="2421A725" w14:textId="77777777" w:rsidR="00D73959" w:rsidRDefault="00D73959" w:rsidP="0061148C">
      <w:pPr>
        <w:bidi w:val="0"/>
        <w:spacing w:after="0" w:line="276" w:lineRule="auto"/>
        <w:jc w:val="both"/>
        <w:rPr>
          <w:rFonts w:asciiTheme="minorBidi" w:hAnsiTheme="minorBidi"/>
          <w:sz w:val="24"/>
          <w:szCs w:val="24"/>
        </w:rPr>
      </w:pPr>
      <w:r>
        <w:rPr>
          <w:rFonts w:asciiTheme="minorBidi" w:hAnsiTheme="minorBidi"/>
          <w:sz w:val="24"/>
          <w:szCs w:val="24"/>
        </w:rPr>
        <w:t xml:space="preserve">They represent a </w:t>
      </w:r>
      <w:r w:rsidRPr="00D73959">
        <w:rPr>
          <w:rFonts w:asciiTheme="minorBidi" w:hAnsiTheme="minorBidi"/>
          <w:sz w:val="24"/>
          <w:szCs w:val="24"/>
        </w:rPr>
        <w:t xml:space="preserve">group of diseases with structural defects </w:t>
      </w:r>
      <w:r w:rsidR="0061148C">
        <w:rPr>
          <w:rFonts w:asciiTheme="minorBidi" w:hAnsiTheme="minorBidi"/>
          <w:sz w:val="24"/>
          <w:szCs w:val="24"/>
        </w:rPr>
        <w:t xml:space="preserve">of the heart &amp;/or great vessels </w:t>
      </w:r>
      <w:r w:rsidRPr="00D73959">
        <w:rPr>
          <w:rFonts w:asciiTheme="minorBidi" w:hAnsiTheme="minorBidi"/>
          <w:sz w:val="24"/>
          <w:szCs w:val="24"/>
        </w:rPr>
        <w:t>leading</w:t>
      </w:r>
      <w:r>
        <w:rPr>
          <w:rFonts w:asciiTheme="minorBidi" w:hAnsiTheme="minorBidi"/>
          <w:sz w:val="24"/>
          <w:szCs w:val="24"/>
        </w:rPr>
        <w:t xml:space="preserve"> to malfunction like arrhythm</w:t>
      </w:r>
      <w:r w:rsidRPr="00D73959">
        <w:rPr>
          <w:rFonts w:asciiTheme="minorBidi" w:hAnsiTheme="minorBidi"/>
          <w:sz w:val="24"/>
          <w:szCs w:val="24"/>
        </w:rPr>
        <w:t xml:space="preserve">ias or ﬂow problems. </w:t>
      </w:r>
    </w:p>
    <w:p w14:paraId="3A160DA9" w14:textId="77777777" w:rsidR="000C63A5" w:rsidRDefault="00D73959" w:rsidP="0061148C">
      <w:pPr>
        <w:bidi w:val="0"/>
        <w:spacing w:after="0" w:line="276" w:lineRule="auto"/>
        <w:jc w:val="both"/>
        <w:rPr>
          <w:rFonts w:asciiTheme="minorBidi" w:hAnsiTheme="minorBidi"/>
          <w:sz w:val="24"/>
          <w:szCs w:val="24"/>
        </w:rPr>
      </w:pPr>
      <w:r w:rsidRPr="00D73959">
        <w:rPr>
          <w:rFonts w:asciiTheme="minorBidi" w:hAnsiTheme="minorBidi"/>
          <w:sz w:val="24"/>
          <w:szCs w:val="24"/>
        </w:rPr>
        <w:t xml:space="preserve">They </w:t>
      </w:r>
      <w:r w:rsidR="00844FDD">
        <w:rPr>
          <w:rFonts w:asciiTheme="minorBidi" w:hAnsiTheme="minorBidi"/>
          <w:sz w:val="24"/>
          <w:szCs w:val="24"/>
        </w:rPr>
        <w:t xml:space="preserve">may be </w:t>
      </w:r>
      <w:r>
        <w:rPr>
          <w:rFonts w:asciiTheme="minorBidi" w:hAnsiTheme="minorBidi"/>
          <w:sz w:val="24"/>
          <w:szCs w:val="24"/>
        </w:rPr>
        <w:t xml:space="preserve">cyanotic </w:t>
      </w:r>
      <w:r w:rsidRPr="00D73959">
        <w:rPr>
          <w:rFonts w:asciiTheme="minorBidi" w:hAnsiTheme="minorBidi"/>
          <w:sz w:val="24"/>
          <w:szCs w:val="24"/>
        </w:rPr>
        <w:t>with right t</w:t>
      </w:r>
      <w:r>
        <w:rPr>
          <w:rFonts w:asciiTheme="minorBidi" w:hAnsiTheme="minorBidi"/>
          <w:sz w:val="24"/>
          <w:szCs w:val="24"/>
        </w:rPr>
        <w:t xml:space="preserve">o left blood shunt or </w:t>
      </w:r>
      <w:proofErr w:type="spellStart"/>
      <w:r>
        <w:rPr>
          <w:rFonts w:asciiTheme="minorBidi" w:hAnsiTheme="minorBidi"/>
          <w:sz w:val="24"/>
          <w:szCs w:val="24"/>
        </w:rPr>
        <w:t>acyanotic</w:t>
      </w:r>
      <w:proofErr w:type="spellEnd"/>
      <w:r>
        <w:rPr>
          <w:rFonts w:asciiTheme="minorBidi" w:hAnsiTheme="minorBidi"/>
          <w:sz w:val="24"/>
          <w:szCs w:val="24"/>
        </w:rPr>
        <w:t>.</w:t>
      </w:r>
      <w:r w:rsidR="0061148C">
        <w:rPr>
          <w:rFonts w:asciiTheme="minorBidi" w:hAnsiTheme="minorBidi"/>
          <w:sz w:val="24"/>
          <w:szCs w:val="24"/>
        </w:rPr>
        <w:t xml:space="preserve"> </w:t>
      </w:r>
      <w:r w:rsidR="006C3C12" w:rsidRPr="006C3C12">
        <w:rPr>
          <w:rFonts w:asciiTheme="minorBidi" w:hAnsiTheme="minorBidi"/>
          <w:sz w:val="24"/>
          <w:szCs w:val="24"/>
        </w:rPr>
        <w:t>Cyanosis</w:t>
      </w:r>
      <w:r w:rsidR="0061148C">
        <w:rPr>
          <w:rFonts w:asciiTheme="minorBidi" w:hAnsiTheme="minorBidi"/>
          <w:sz w:val="24"/>
          <w:szCs w:val="24"/>
        </w:rPr>
        <w:t xml:space="preserve"> is a bluish or purplish tinge of</w:t>
      </w:r>
      <w:r w:rsidR="006C3C12">
        <w:rPr>
          <w:rFonts w:asciiTheme="minorBidi" w:hAnsiTheme="minorBidi"/>
          <w:sz w:val="24"/>
          <w:szCs w:val="24"/>
        </w:rPr>
        <w:t xml:space="preserve"> the skin and mucous membranes, it occurs when the </w:t>
      </w:r>
      <w:r w:rsidR="006C3C12" w:rsidRPr="006C3C12">
        <w:rPr>
          <w:rFonts w:asciiTheme="minorBidi" w:hAnsiTheme="minorBidi"/>
          <w:sz w:val="24"/>
          <w:szCs w:val="24"/>
        </w:rPr>
        <w:t>unoxygenated hemoglobin</w:t>
      </w:r>
      <w:r w:rsidR="006C3C12">
        <w:rPr>
          <w:rFonts w:asciiTheme="minorBidi" w:hAnsiTheme="minorBidi"/>
          <w:sz w:val="24"/>
          <w:szCs w:val="24"/>
        </w:rPr>
        <w:t xml:space="preserve"> </w:t>
      </w:r>
      <w:r w:rsidR="006C3C12" w:rsidRPr="006C3C12">
        <w:rPr>
          <w:rFonts w:asciiTheme="minorBidi" w:hAnsiTheme="minorBidi"/>
          <w:sz w:val="24"/>
          <w:szCs w:val="24"/>
        </w:rPr>
        <w:t>in the capillaries </w:t>
      </w:r>
      <w:r w:rsidR="00314DA4">
        <w:rPr>
          <w:rFonts w:asciiTheme="minorBidi" w:hAnsiTheme="minorBidi"/>
          <w:sz w:val="24"/>
          <w:szCs w:val="24"/>
        </w:rPr>
        <w:t>exceeds</w:t>
      </w:r>
      <w:r w:rsidR="006C3C12">
        <w:rPr>
          <w:rFonts w:asciiTheme="minorBidi" w:hAnsiTheme="minorBidi"/>
          <w:sz w:val="24"/>
          <w:szCs w:val="24"/>
        </w:rPr>
        <w:t xml:space="preserve"> 5 g/dL.</w:t>
      </w:r>
    </w:p>
    <w:p w14:paraId="7B16D05A" w14:textId="77777777" w:rsidR="000C63A5" w:rsidRDefault="000C63A5" w:rsidP="00E46E6C">
      <w:pPr>
        <w:bidi w:val="0"/>
        <w:spacing w:after="0" w:line="276" w:lineRule="auto"/>
        <w:ind w:left="720" w:hanging="720"/>
        <w:jc w:val="both"/>
        <w:rPr>
          <w:rFonts w:asciiTheme="minorBidi" w:hAnsiTheme="minorBidi"/>
          <w:sz w:val="24"/>
          <w:szCs w:val="24"/>
        </w:rPr>
      </w:pPr>
    </w:p>
    <w:p w14:paraId="3544033C" w14:textId="77777777" w:rsidR="000C63A5" w:rsidRPr="000C63A5" w:rsidRDefault="000C63A5" w:rsidP="00E46E6C">
      <w:pPr>
        <w:bidi w:val="0"/>
        <w:spacing w:after="0" w:line="276" w:lineRule="auto"/>
        <w:ind w:left="720" w:hanging="720"/>
        <w:jc w:val="both"/>
        <w:rPr>
          <w:rFonts w:asciiTheme="minorBidi" w:hAnsiTheme="minorBidi"/>
          <w:b/>
          <w:bCs/>
          <w:sz w:val="24"/>
          <w:szCs w:val="24"/>
        </w:rPr>
      </w:pPr>
      <w:r w:rsidRPr="000C63A5">
        <w:rPr>
          <w:rFonts w:asciiTheme="minorBidi" w:hAnsiTheme="minorBidi"/>
          <w:b/>
          <w:bCs/>
          <w:sz w:val="24"/>
          <w:szCs w:val="24"/>
        </w:rPr>
        <w:t>Complication of CHD include:</w:t>
      </w:r>
    </w:p>
    <w:p w14:paraId="0D3CD610" w14:textId="77777777" w:rsidR="000C63A5" w:rsidRDefault="000C63A5" w:rsidP="0061148C">
      <w:pPr>
        <w:bidi w:val="0"/>
        <w:spacing w:after="0" w:line="276" w:lineRule="auto"/>
        <w:jc w:val="both"/>
        <w:rPr>
          <w:rFonts w:asciiTheme="minorBidi" w:hAnsiTheme="minorBidi"/>
          <w:sz w:val="24"/>
          <w:szCs w:val="24"/>
        </w:rPr>
      </w:pPr>
      <w:r>
        <w:rPr>
          <w:rFonts w:asciiTheme="minorBidi" w:hAnsiTheme="minorBidi"/>
          <w:sz w:val="24"/>
          <w:szCs w:val="24"/>
        </w:rPr>
        <w:t>Heart failure, polycythemia, hypercoagulability, systemic infection (brain abscess and endocarditis), and growth retardation.</w:t>
      </w:r>
    </w:p>
    <w:p w14:paraId="71ECDF4E" w14:textId="77777777" w:rsidR="00B720F9" w:rsidRDefault="00B720F9" w:rsidP="00E46E6C">
      <w:pPr>
        <w:bidi w:val="0"/>
        <w:spacing w:after="0" w:line="276" w:lineRule="auto"/>
        <w:ind w:left="720" w:hanging="720"/>
        <w:jc w:val="both"/>
        <w:rPr>
          <w:rFonts w:asciiTheme="minorBidi" w:hAnsiTheme="minorBidi"/>
          <w:sz w:val="24"/>
          <w:szCs w:val="24"/>
        </w:rPr>
      </w:pPr>
    </w:p>
    <w:p w14:paraId="273F95B8" w14:textId="77777777" w:rsidR="00B720F9" w:rsidRPr="005C3151" w:rsidRDefault="00B720F9" w:rsidP="00E46E6C">
      <w:pPr>
        <w:bidi w:val="0"/>
        <w:spacing w:after="0" w:line="276" w:lineRule="auto"/>
        <w:ind w:left="720" w:hanging="720"/>
        <w:jc w:val="both"/>
        <w:rPr>
          <w:rFonts w:asciiTheme="minorBidi" w:hAnsiTheme="minorBidi"/>
          <w:b/>
          <w:bCs/>
          <w:sz w:val="24"/>
          <w:szCs w:val="24"/>
        </w:rPr>
      </w:pPr>
      <w:r w:rsidRPr="005C3151">
        <w:rPr>
          <w:rFonts w:asciiTheme="minorBidi" w:hAnsiTheme="minorBidi"/>
          <w:b/>
          <w:bCs/>
          <w:sz w:val="24"/>
          <w:szCs w:val="24"/>
        </w:rPr>
        <w:t>Causes</w:t>
      </w:r>
    </w:p>
    <w:p w14:paraId="4D5F7A5A" w14:textId="77777777" w:rsidR="00B720F9" w:rsidRDefault="00B720F9" w:rsidP="00E46E6C">
      <w:pPr>
        <w:bidi w:val="0"/>
        <w:spacing w:after="0" w:line="276" w:lineRule="auto"/>
        <w:ind w:left="720" w:hanging="720"/>
        <w:jc w:val="both"/>
        <w:rPr>
          <w:rFonts w:asciiTheme="minorBidi" w:hAnsiTheme="minorBidi"/>
          <w:sz w:val="24"/>
          <w:szCs w:val="24"/>
        </w:rPr>
      </w:pPr>
      <w:r>
        <w:rPr>
          <w:rFonts w:asciiTheme="minorBidi" w:hAnsiTheme="minorBidi"/>
          <w:sz w:val="24"/>
          <w:szCs w:val="24"/>
        </w:rPr>
        <w:t xml:space="preserve">1- </w:t>
      </w:r>
      <w:r w:rsidRPr="00B720F9">
        <w:rPr>
          <w:rFonts w:asciiTheme="minorBidi" w:hAnsiTheme="minorBidi"/>
          <w:sz w:val="24"/>
          <w:szCs w:val="24"/>
        </w:rPr>
        <w:t>genetic abnorm</w:t>
      </w:r>
      <w:r>
        <w:rPr>
          <w:rFonts w:asciiTheme="minorBidi" w:hAnsiTheme="minorBidi"/>
          <w:sz w:val="24"/>
          <w:szCs w:val="24"/>
        </w:rPr>
        <w:t xml:space="preserve">alities (e.g. Down's syndrome)       </w:t>
      </w:r>
    </w:p>
    <w:p w14:paraId="62E5A59C" w14:textId="77777777" w:rsidR="00B720F9" w:rsidRDefault="00B720F9" w:rsidP="00E46E6C">
      <w:pPr>
        <w:bidi w:val="0"/>
        <w:spacing w:after="0" w:line="276" w:lineRule="auto"/>
        <w:ind w:left="720" w:hanging="720"/>
        <w:jc w:val="both"/>
        <w:rPr>
          <w:rFonts w:asciiTheme="minorBidi" w:hAnsiTheme="minorBidi"/>
          <w:sz w:val="24"/>
          <w:szCs w:val="24"/>
        </w:rPr>
      </w:pPr>
      <w:r>
        <w:rPr>
          <w:rFonts w:asciiTheme="minorBidi" w:hAnsiTheme="minorBidi"/>
          <w:sz w:val="24"/>
          <w:szCs w:val="24"/>
        </w:rPr>
        <w:t>2- maternal infections (TO</w:t>
      </w:r>
      <w:r w:rsidRPr="00B720F9">
        <w:rPr>
          <w:rFonts w:asciiTheme="minorBidi" w:hAnsiTheme="minorBidi"/>
          <w:sz w:val="24"/>
          <w:szCs w:val="24"/>
        </w:rPr>
        <w:t>RCH:</w:t>
      </w:r>
      <w:r>
        <w:rPr>
          <w:rFonts w:asciiTheme="minorBidi" w:hAnsiTheme="minorBidi"/>
          <w:sz w:val="24"/>
          <w:szCs w:val="24"/>
        </w:rPr>
        <w:t xml:space="preserve"> </w:t>
      </w:r>
      <w:r w:rsidRPr="00B720F9">
        <w:rPr>
          <w:rFonts w:asciiTheme="minorBidi" w:hAnsiTheme="minorBidi"/>
          <w:sz w:val="24"/>
          <w:szCs w:val="24"/>
        </w:rPr>
        <w:t>Toxoplasmosis, Rubella</w:t>
      </w:r>
      <w:r>
        <w:rPr>
          <w:rFonts w:asciiTheme="minorBidi" w:hAnsiTheme="minorBidi"/>
          <w:sz w:val="24"/>
          <w:szCs w:val="24"/>
        </w:rPr>
        <w:t>, Cytomegalovirus, Herpes, HIV)</w:t>
      </w:r>
      <w:r w:rsidRPr="00B720F9">
        <w:rPr>
          <w:rFonts w:asciiTheme="minorBidi" w:hAnsiTheme="minorBidi"/>
          <w:sz w:val="24"/>
          <w:szCs w:val="24"/>
        </w:rPr>
        <w:t xml:space="preserve"> </w:t>
      </w:r>
    </w:p>
    <w:p w14:paraId="1F0F467D" w14:textId="77777777" w:rsidR="00B720F9" w:rsidRDefault="00B720F9" w:rsidP="00E46E6C">
      <w:pPr>
        <w:bidi w:val="0"/>
        <w:spacing w:after="0" w:line="276" w:lineRule="auto"/>
        <w:ind w:left="720" w:hanging="720"/>
        <w:jc w:val="both"/>
        <w:rPr>
          <w:rFonts w:asciiTheme="minorBidi" w:hAnsiTheme="minorBidi"/>
          <w:sz w:val="24"/>
          <w:szCs w:val="24"/>
        </w:rPr>
      </w:pPr>
      <w:r>
        <w:rPr>
          <w:rFonts w:asciiTheme="minorBidi" w:hAnsiTheme="minorBidi"/>
          <w:sz w:val="24"/>
          <w:szCs w:val="24"/>
        </w:rPr>
        <w:t xml:space="preserve">3- </w:t>
      </w:r>
      <w:r w:rsidRPr="00B720F9">
        <w:rPr>
          <w:rFonts w:asciiTheme="minorBidi" w:hAnsiTheme="minorBidi"/>
          <w:sz w:val="24"/>
          <w:szCs w:val="24"/>
        </w:rPr>
        <w:t>maternal drugs (alcohol,</w:t>
      </w:r>
      <w:r>
        <w:rPr>
          <w:rFonts w:asciiTheme="minorBidi" w:hAnsiTheme="minorBidi"/>
          <w:sz w:val="24"/>
          <w:szCs w:val="24"/>
        </w:rPr>
        <w:t xml:space="preserve"> warfarin, anticonvulsant)</w:t>
      </w:r>
    </w:p>
    <w:p w14:paraId="280FE3B5" w14:textId="77777777" w:rsidR="00B720F9" w:rsidRDefault="00B720F9" w:rsidP="00E46E6C">
      <w:pPr>
        <w:bidi w:val="0"/>
        <w:spacing w:after="0" w:line="276" w:lineRule="auto"/>
        <w:ind w:left="720" w:hanging="720"/>
        <w:jc w:val="both"/>
        <w:rPr>
          <w:rFonts w:asciiTheme="minorBidi" w:hAnsiTheme="minorBidi"/>
          <w:sz w:val="24"/>
          <w:szCs w:val="24"/>
        </w:rPr>
      </w:pPr>
      <w:r>
        <w:rPr>
          <w:rFonts w:asciiTheme="minorBidi" w:hAnsiTheme="minorBidi"/>
          <w:sz w:val="24"/>
          <w:szCs w:val="24"/>
        </w:rPr>
        <w:t>4- maternal disease (SLE, DM)</w:t>
      </w:r>
    </w:p>
    <w:p w14:paraId="049F565F" w14:textId="77777777" w:rsidR="00B720F9" w:rsidRDefault="00B720F9" w:rsidP="00E46E6C">
      <w:pPr>
        <w:bidi w:val="0"/>
        <w:spacing w:after="0" w:line="276" w:lineRule="auto"/>
        <w:ind w:left="720" w:hanging="720"/>
        <w:jc w:val="both"/>
        <w:rPr>
          <w:rFonts w:asciiTheme="minorBidi" w:hAnsiTheme="minorBidi"/>
          <w:sz w:val="24"/>
          <w:szCs w:val="24"/>
        </w:rPr>
      </w:pPr>
      <w:r>
        <w:rPr>
          <w:rFonts w:asciiTheme="minorBidi" w:hAnsiTheme="minorBidi"/>
          <w:sz w:val="24"/>
          <w:szCs w:val="24"/>
        </w:rPr>
        <w:t xml:space="preserve">5- </w:t>
      </w:r>
      <w:r w:rsidR="005C3151">
        <w:rPr>
          <w:rFonts w:asciiTheme="minorBidi" w:hAnsiTheme="minorBidi"/>
          <w:sz w:val="24"/>
          <w:szCs w:val="24"/>
        </w:rPr>
        <w:t>matern</w:t>
      </w:r>
      <w:r w:rsidRPr="00B720F9">
        <w:rPr>
          <w:rFonts w:asciiTheme="minorBidi" w:hAnsiTheme="minorBidi"/>
          <w:sz w:val="24"/>
          <w:szCs w:val="24"/>
        </w:rPr>
        <w:t>al irradiation.</w:t>
      </w:r>
    </w:p>
    <w:p w14:paraId="6FC13627" w14:textId="77777777" w:rsidR="00E959F3" w:rsidRDefault="00E959F3" w:rsidP="00E46E6C">
      <w:pPr>
        <w:bidi w:val="0"/>
        <w:spacing w:after="0" w:line="276" w:lineRule="auto"/>
        <w:ind w:left="720" w:hanging="720"/>
        <w:jc w:val="both"/>
        <w:rPr>
          <w:rFonts w:asciiTheme="minorBidi" w:hAnsiTheme="minorBidi"/>
          <w:sz w:val="24"/>
          <w:szCs w:val="24"/>
        </w:rPr>
      </w:pPr>
    </w:p>
    <w:p w14:paraId="6247667C" w14:textId="77777777" w:rsidR="00E959F3" w:rsidRPr="000540AB" w:rsidRDefault="000540AB" w:rsidP="00E46E6C">
      <w:pPr>
        <w:bidi w:val="0"/>
        <w:spacing w:after="0" w:line="276" w:lineRule="auto"/>
        <w:ind w:left="720" w:hanging="720"/>
        <w:jc w:val="both"/>
        <w:rPr>
          <w:rFonts w:asciiTheme="minorBidi" w:hAnsiTheme="minorBidi"/>
          <w:b/>
          <w:bCs/>
          <w:sz w:val="24"/>
          <w:szCs w:val="24"/>
        </w:rPr>
      </w:pPr>
      <w:r w:rsidRPr="000540AB">
        <w:rPr>
          <w:rFonts w:asciiTheme="minorBidi" w:hAnsiTheme="minorBidi"/>
          <w:b/>
          <w:bCs/>
          <w:sz w:val="24"/>
          <w:szCs w:val="24"/>
        </w:rPr>
        <w:t>Classification of CHD</w:t>
      </w:r>
    </w:p>
    <w:p w14:paraId="683387AC" w14:textId="77777777" w:rsidR="000C63A5" w:rsidRDefault="000540AB" w:rsidP="00E46E6C">
      <w:pPr>
        <w:bidi w:val="0"/>
        <w:spacing w:after="0" w:line="276" w:lineRule="auto"/>
        <w:ind w:left="720" w:hanging="720"/>
        <w:jc w:val="both"/>
        <w:rPr>
          <w:rFonts w:asciiTheme="minorBidi" w:hAnsiTheme="minorBidi"/>
          <w:sz w:val="24"/>
          <w:szCs w:val="24"/>
        </w:rPr>
      </w:pPr>
      <w:r>
        <w:rPr>
          <w:rFonts w:asciiTheme="minorBidi" w:hAnsiTheme="minorBidi"/>
          <w:sz w:val="24"/>
          <w:szCs w:val="24"/>
        </w:rPr>
        <w:t>I- Cyanotic</w:t>
      </w:r>
    </w:p>
    <w:p w14:paraId="1BE8CF84" w14:textId="77777777" w:rsidR="000540AB" w:rsidRDefault="000540AB" w:rsidP="00E46E6C">
      <w:pPr>
        <w:bidi w:val="0"/>
        <w:spacing w:after="0" w:line="276" w:lineRule="auto"/>
        <w:ind w:left="720" w:hanging="720"/>
        <w:jc w:val="both"/>
        <w:rPr>
          <w:rFonts w:asciiTheme="minorBidi" w:hAnsiTheme="minorBidi"/>
          <w:sz w:val="24"/>
          <w:szCs w:val="24"/>
        </w:rPr>
      </w:pPr>
      <w:r>
        <w:rPr>
          <w:rFonts w:asciiTheme="minorBidi" w:hAnsiTheme="minorBidi"/>
          <w:sz w:val="24"/>
          <w:szCs w:val="24"/>
        </w:rPr>
        <w:t xml:space="preserve">                 1- </w:t>
      </w:r>
      <w:r w:rsidRPr="000540AB">
        <w:rPr>
          <w:rFonts w:asciiTheme="minorBidi" w:hAnsiTheme="minorBidi"/>
          <w:sz w:val="24"/>
          <w:szCs w:val="24"/>
        </w:rPr>
        <w:t>Tetralogy of Fallot (</w:t>
      </w:r>
      <w:proofErr w:type="gramStart"/>
      <w:r w:rsidRPr="000540AB">
        <w:rPr>
          <w:rFonts w:asciiTheme="minorBidi" w:hAnsiTheme="minorBidi"/>
          <w:sz w:val="24"/>
          <w:szCs w:val="24"/>
        </w:rPr>
        <w:t>TOF)</w:t>
      </w:r>
      <w:r>
        <w:rPr>
          <w:rFonts w:asciiTheme="minorBidi" w:hAnsiTheme="minorBidi"/>
          <w:sz w:val="24"/>
          <w:szCs w:val="24"/>
        </w:rPr>
        <w:t xml:space="preserve">   </w:t>
      </w:r>
      <w:proofErr w:type="gramEnd"/>
      <w:r>
        <w:rPr>
          <w:rFonts w:asciiTheme="minorBidi" w:hAnsiTheme="minorBidi"/>
          <w:sz w:val="24"/>
          <w:szCs w:val="24"/>
        </w:rPr>
        <w:t xml:space="preserve">                                2- </w:t>
      </w:r>
      <w:r w:rsidRPr="000540AB">
        <w:rPr>
          <w:rFonts w:asciiTheme="minorBidi" w:hAnsiTheme="minorBidi"/>
          <w:sz w:val="24"/>
          <w:szCs w:val="24"/>
        </w:rPr>
        <w:t xml:space="preserve">Pulmonary atresia (PA) </w:t>
      </w:r>
    </w:p>
    <w:p w14:paraId="4D6DC25C" w14:textId="77777777" w:rsidR="000540AB" w:rsidRPr="000540AB" w:rsidRDefault="000540AB" w:rsidP="00E46E6C">
      <w:pPr>
        <w:bidi w:val="0"/>
        <w:spacing w:after="0" w:line="276" w:lineRule="auto"/>
        <w:ind w:left="720" w:hanging="720"/>
        <w:jc w:val="both"/>
        <w:rPr>
          <w:rFonts w:asciiTheme="minorBidi" w:hAnsiTheme="minorBidi"/>
          <w:sz w:val="24"/>
          <w:szCs w:val="24"/>
        </w:rPr>
      </w:pPr>
      <w:r>
        <w:rPr>
          <w:rFonts w:asciiTheme="minorBidi" w:hAnsiTheme="minorBidi"/>
          <w:sz w:val="24"/>
          <w:szCs w:val="24"/>
        </w:rPr>
        <w:t xml:space="preserve">                 3- </w:t>
      </w:r>
      <w:r w:rsidRPr="000540AB">
        <w:rPr>
          <w:rFonts w:asciiTheme="minorBidi" w:hAnsiTheme="minorBidi"/>
          <w:sz w:val="24"/>
          <w:szCs w:val="24"/>
        </w:rPr>
        <w:t xml:space="preserve">Pulmonary valve stenosis </w:t>
      </w:r>
      <w:r>
        <w:rPr>
          <w:rFonts w:asciiTheme="minorBidi" w:hAnsiTheme="minorBidi"/>
          <w:sz w:val="24"/>
          <w:szCs w:val="24"/>
        </w:rPr>
        <w:t xml:space="preserve">                                4- </w:t>
      </w:r>
      <w:r w:rsidRPr="000540AB">
        <w:rPr>
          <w:rFonts w:asciiTheme="minorBidi" w:hAnsiTheme="minorBidi"/>
          <w:sz w:val="24"/>
          <w:szCs w:val="24"/>
        </w:rPr>
        <w:t>Transposition of great vessels</w:t>
      </w:r>
    </w:p>
    <w:p w14:paraId="06C6213C" w14:textId="77777777" w:rsidR="000540AB" w:rsidRDefault="000540AB" w:rsidP="00E46E6C">
      <w:pPr>
        <w:bidi w:val="0"/>
        <w:spacing w:after="0" w:line="276" w:lineRule="auto"/>
        <w:ind w:left="720" w:hanging="720"/>
        <w:jc w:val="both"/>
        <w:rPr>
          <w:rFonts w:asciiTheme="minorBidi" w:hAnsiTheme="minorBidi"/>
          <w:sz w:val="24"/>
          <w:szCs w:val="24"/>
          <w:rtl/>
        </w:rPr>
      </w:pPr>
      <w:r>
        <w:rPr>
          <w:rFonts w:asciiTheme="minorBidi" w:hAnsiTheme="minorBidi"/>
          <w:sz w:val="24"/>
          <w:szCs w:val="24"/>
        </w:rPr>
        <w:t xml:space="preserve">                 </w:t>
      </w:r>
      <w:r w:rsidR="002B14B3">
        <w:rPr>
          <w:rFonts w:asciiTheme="minorBidi" w:hAnsiTheme="minorBidi"/>
          <w:sz w:val="24"/>
          <w:szCs w:val="24"/>
        </w:rPr>
        <w:t xml:space="preserve"> </w:t>
      </w:r>
      <w:r>
        <w:rPr>
          <w:rFonts w:asciiTheme="minorBidi" w:hAnsiTheme="minorBidi"/>
          <w:sz w:val="24"/>
          <w:szCs w:val="24"/>
        </w:rPr>
        <w:t>5-</w:t>
      </w:r>
      <w:r w:rsidRPr="000540AB">
        <w:rPr>
          <w:rFonts w:asciiTheme="minorBidi" w:hAnsiTheme="minorBidi"/>
          <w:sz w:val="24"/>
          <w:szCs w:val="24"/>
        </w:rPr>
        <w:t>Tricuspid atresia (TA)</w:t>
      </w:r>
    </w:p>
    <w:p w14:paraId="79F5BE27" w14:textId="77777777" w:rsidR="003B09AB" w:rsidRDefault="003B09AB" w:rsidP="00E46E6C">
      <w:pPr>
        <w:bidi w:val="0"/>
        <w:spacing w:after="0" w:line="276" w:lineRule="auto"/>
        <w:ind w:left="720" w:hanging="720"/>
        <w:jc w:val="both"/>
        <w:rPr>
          <w:rFonts w:asciiTheme="minorBidi" w:hAnsiTheme="minorBidi"/>
          <w:sz w:val="24"/>
          <w:szCs w:val="24"/>
        </w:rPr>
      </w:pPr>
      <w:r>
        <w:rPr>
          <w:rFonts w:asciiTheme="minorBidi" w:hAnsiTheme="minorBidi"/>
          <w:sz w:val="24"/>
          <w:szCs w:val="24"/>
        </w:rPr>
        <w:t xml:space="preserve">2- </w:t>
      </w:r>
      <w:proofErr w:type="spellStart"/>
      <w:r>
        <w:rPr>
          <w:rFonts w:asciiTheme="minorBidi" w:hAnsiTheme="minorBidi"/>
          <w:sz w:val="24"/>
          <w:szCs w:val="24"/>
        </w:rPr>
        <w:t>Acyanotic</w:t>
      </w:r>
      <w:proofErr w:type="spellEnd"/>
    </w:p>
    <w:p w14:paraId="638CE9AF" w14:textId="77777777" w:rsidR="00E445D6" w:rsidRDefault="00E445D6" w:rsidP="00E46E6C">
      <w:pPr>
        <w:bidi w:val="0"/>
        <w:spacing w:after="0" w:line="276" w:lineRule="auto"/>
        <w:ind w:left="720" w:hanging="720"/>
        <w:jc w:val="both"/>
        <w:rPr>
          <w:rFonts w:asciiTheme="minorBidi" w:hAnsiTheme="minorBidi"/>
          <w:sz w:val="24"/>
          <w:szCs w:val="24"/>
        </w:rPr>
      </w:pPr>
      <w:r>
        <w:rPr>
          <w:rFonts w:asciiTheme="minorBidi" w:hAnsiTheme="minorBidi"/>
          <w:sz w:val="24"/>
          <w:szCs w:val="24"/>
        </w:rPr>
        <w:t xml:space="preserve">        A- Without shunt </w:t>
      </w:r>
    </w:p>
    <w:p w14:paraId="2FEDC0CE" w14:textId="77777777" w:rsidR="00E445D6" w:rsidRDefault="00E445D6" w:rsidP="00E46E6C">
      <w:pPr>
        <w:bidi w:val="0"/>
        <w:spacing w:after="0" w:line="276" w:lineRule="auto"/>
        <w:ind w:left="720" w:hanging="720"/>
        <w:jc w:val="both"/>
        <w:rPr>
          <w:rFonts w:asciiTheme="minorBidi" w:hAnsiTheme="minorBidi"/>
          <w:sz w:val="24"/>
          <w:szCs w:val="24"/>
        </w:rPr>
      </w:pPr>
      <w:r>
        <w:rPr>
          <w:rFonts w:asciiTheme="minorBidi" w:hAnsiTheme="minorBidi"/>
          <w:sz w:val="24"/>
          <w:szCs w:val="24"/>
        </w:rPr>
        <w:t xml:space="preserve">                                  1- Aortic stenosis                                  2- </w:t>
      </w:r>
      <w:r w:rsidRPr="00E445D6">
        <w:rPr>
          <w:rFonts w:asciiTheme="minorBidi" w:hAnsiTheme="minorBidi"/>
          <w:sz w:val="24"/>
          <w:szCs w:val="24"/>
        </w:rPr>
        <w:t>Bicuspid aortic valve</w:t>
      </w:r>
    </w:p>
    <w:p w14:paraId="4F0A7DB2" w14:textId="77777777" w:rsidR="00E445D6" w:rsidRDefault="00E445D6" w:rsidP="00E46E6C">
      <w:pPr>
        <w:bidi w:val="0"/>
        <w:spacing w:after="0" w:line="276" w:lineRule="auto"/>
        <w:ind w:left="720" w:hanging="720"/>
        <w:jc w:val="both"/>
        <w:rPr>
          <w:rFonts w:asciiTheme="minorBidi" w:hAnsiTheme="minorBidi"/>
          <w:sz w:val="24"/>
          <w:szCs w:val="24"/>
        </w:rPr>
      </w:pPr>
      <w:r>
        <w:rPr>
          <w:rFonts w:asciiTheme="minorBidi" w:hAnsiTheme="minorBidi"/>
          <w:sz w:val="24"/>
          <w:szCs w:val="24"/>
        </w:rPr>
        <w:t xml:space="preserve">                                  3- </w:t>
      </w:r>
      <w:r w:rsidRPr="00E445D6">
        <w:rPr>
          <w:rFonts w:asciiTheme="minorBidi" w:hAnsiTheme="minorBidi"/>
          <w:sz w:val="24"/>
          <w:szCs w:val="24"/>
        </w:rPr>
        <w:t>Coarctation of aorta</w:t>
      </w:r>
    </w:p>
    <w:p w14:paraId="6084EDDA" w14:textId="77777777" w:rsidR="00E445D6" w:rsidRDefault="00E445D6" w:rsidP="00E46E6C">
      <w:pPr>
        <w:bidi w:val="0"/>
        <w:spacing w:after="0" w:line="276" w:lineRule="auto"/>
        <w:ind w:left="720" w:hanging="720"/>
        <w:jc w:val="both"/>
        <w:rPr>
          <w:rFonts w:asciiTheme="minorBidi" w:hAnsiTheme="minorBidi"/>
          <w:sz w:val="24"/>
          <w:szCs w:val="24"/>
        </w:rPr>
      </w:pPr>
      <w:r>
        <w:rPr>
          <w:rFonts w:asciiTheme="minorBidi" w:hAnsiTheme="minorBidi"/>
          <w:sz w:val="24"/>
          <w:szCs w:val="24"/>
        </w:rPr>
        <w:t xml:space="preserve">       B- With left to right shunt</w:t>
      </w:r>
    </w:p>
    <w:p w14:paraId="66A5BC61" w14:textId="77777777" w:rsidR="00E445D6" w:rsidRDefault="00E445D6" w:rsidP="00E46E6C">
      <w:pPr>
        <w:bidi w:val="0"/>
        <w:spacing w:after="0" w:line="276" w:lineRule="auto"/>
        <w:ind w:left="720" w:hanging="720"/>
        <w:jc w:val="both"/>
        <w:rPr>
          <w:rFonts w:asciiTheme="minorBidi" w:hAnsiTheme="minorBidi"/>
          <w:sz w:val="24"/>
          <w:szCs w:val="24"/>
        </w:rPr>
      </w:pPr>
      <w:r>
        <w:rPr>
          <w:rFonts w:asciiTheme="minorBidi" w:hAnsiTheme="minorBidi"/>
          <w:sz w:val="24"/>
          <w:szCs w:val="24"/>
        </w:rPr>
        <w:t xml:space="preserve">                                  1- Atrial septal defect</w:t>
      </w:r>
      <w:r w:rsidR="00F239CE">
        <w:rPr>
          <w:rFonts w:asciiTheme="minorBidi" w:hAnsiTheme="minorBidi"/>
          <w:sz w:val="24"/>
          <w:szCs w:val="24"/>
        </w:rPr>
        <w:t xml:space="preserve"> ASD                   2- Ventricular septal defect VSD</w:t>
      </w:r>
    </w:p>
    <w:p w14:paraId="7F38BC90" w14:textId="77777777" w:rsidR="00F239CE" w:rsidRDefault="00F239CE" w:rsidP="00E46E6C">
      <w:pPr>
        <w:bidi w:val="0"/>
        <w:spacing w:after="0" w:line="276" w:lineRule="auto"/>
        <w:ind w:left="720" w:hanging="720"/>
        <w:jc w:val="both"/>
        <w:rPr>
          <w:rFonts w:asciiTheme="minorBidi" w:hAnsiTheme="minorBidi"/>
          <w:sz w:val="24"/>
          <w:szCs w:val="24"/>
        </w:rPr>
      </w:pPr>
      <w:r>
        <w:rPr>
          <w:rFonts w:asciiTheme="minorBidi" w:hAnsiTheme="minorBidi"/>
          <w:sz w:val="24"/>
          <w:szCs w:val="24"/>
        </w:rPr>
        <w:t xml:space="preserve">                                  3- Patent ductus arteriosus PDA</w:t>
      </w:r>
    </w:p>
    <w:p w14:paraId="3EA6CCA9" w14:textId="77777777" w:rsidR="0085212C" w:rsidRDefault="0085212C" w:rsidP="00E46E6C">
      <w:pPr>
        <w:bidi w:val="0"/>
        <w:spacing w:after="0" w:line="276" w:lineRule="auto"/>
        <w:ind w:left="720" w:hanging="720"/>
        <w:jc w:val="both"/>
        <w:rPr>
          <w:rFonts w:asciiTheme="minorBidi" w:hAnsiTheme="minorBidi"/>
          <w:sz w:val="24"/>
          <w:szCs w:val="24"/>
        </w:rPr>
      </w:pPr>
    </w:p>
    <w:p w14:paraId="20063C0C" w14:textId="77777777" w:rsidR="002B14B3" w:rsidRDefault="002B14B3" w:rsidP="00E46E6C">
      <w:pPr>
        <w:bidi w:val="0"/>
        <w:spacing w:after="0" w:line="276" w:lineRule="auto"/>
        <w:ind w:left="720" w:hanging="720"/>
        <w:jc w:val="both"/>
        <w:rPr>
          <w:rFonts w:asciiTheme="minorBidi" w:hAnsiTheme="minorBidi"/>
          <w:sz w:val="24"/>
          <w:szCs w:val="24"/>
        </w:rPr>
      </w:pPr>
    </w:p>
    <w:p w14:paraId="2A3A6B3B" w14:textId="77777777" w:rsidR="0085212C" w:rsidRPr="002B14B3" w:rsidRDefault="0085212C" w:rsidP="002B14B3">
      <w:pPr>
        <w:bidi w:val="0"/>
        <w:spacing w:after="0" w:line="276" w:lineRule="auto"/>
        <w:ind w:left="720" w:hanging="720"/>
        <w:jc w:val="both"/>
        <w:rPr>
          <w:rFonts w:asciiTheme="minorBidi" w:hAnsiTheme="minorBidi"/>
          <w:b/>
          <w:bCs/>
          <w:sz w:val="24"/>
          <w:szCs w:val="24"/>
        </w:rPr>
      </w:pPr>
      <w:r w:rsidRPr="002B14B3">
        <w:rPr>
          <w:rFonts w:asciiTheme="minorBidi" w:hAnsiTheme="minorBidi"/>
          <w:b/>
          <w:bCs/>
          <w:sz w:val="24"/>
          <w:szCs w:val="24"/>
        </w:rPr>
        <w:lastRenderedPageBreak/>
        <w:t xml:space="preserve">Treatment </w:t>
      </w:r>
    </w:p>
    <w:p w14:paraId="1E308C3B" w14:textId="77777777" w:rsidR="0085212C" w:rsidRDefault="0085212C" w:rsidP="00E46E6C">
      <w:pPr>
        <w:bidi w:val="0"/>
        <w:spacing w:after="0" w:line="276" w:lineRule="auto"/>
        <w:ind w:left="720" w:hanging="720"/>
        <w:jc w:val="both"/>
        <w:rPr>
          <w:rFonts w:asciiTheme="minorBidi" w:hAnsiTheme="minorBidi"/>
          <w:sz w:val="24"/>
          <w:szCs w:val="24"/>
        </w:rPr>
      </w:pPr>
      <w:r>
        <w:rPr>
          <w:rFonts w:asciiTheme="minorBidi" w:hAnsiTheme="minorBidi"/>
          <w:sz w:val="24"/>
          <w:szCs w:val="24"/>
        </w:rPr>
        <w:t>- Surgical correction</w:t>
      </w:r>
    </w:p>
    <w:p w14:paraId="47806616" w14:textId="77777777" w:rsidR="0085212C" w:rsidRDefault="0085212C" w:rsidP="00E46E6C">
      <w:pPr>
        <w:bidi w:val="0"/>
        <w:spacing w:after="0" w:line="276" w:lineRule="auto"/>
        <w:ind w:left="720" w:hanging="720"/>
        <w:jc w:val="both"/>
        <w:rPr>
          <w:rFonts w:asciiTheme="minorBidi" w:hAnsiTheme="minorBidi"/>
          <w:sz w:val="24"/>
          <w:szCs w:val="24"/>
        </w:rPr>
      </w:pPr>
      <w:r>
        <w:rPr>
          <w:rFonts w:asciiTheme="minorBidi" w:hAnsiTheme="minorBidi"/>
          <w:sz w:val="24"/>
          <w:szCs w:val="24"/>
        </w:rPr>
        <w:t>- Medical treatment for complications such as heart failure or infection.</w:t>
      </w:r>
    </w:p>
    <w:p w14:paraId="23D92BBE" w14:textId="77777777" w:rsidR="0085212C" w:rsidRDefault="0085212C" w:rsidP="00E46E6C">
      <w:pPr>
        <w:bidi w:val="0"/>
        <w:spacing w:after="0" w:line="276" w:lineRule="auto"/>
        <w:ind w:left="720" w:hanging="720"/>
        <w:jc w:val="both"/>
        <w:rPr>
          <w:rFonts w:asciiTheme="minorBidi" w:hAnsiTheme="minorBidi"/>
          <w:sz w:val="24"/>
          <w:szCs w:val="24"/>
        </w:rPr>
      </w:pPr>
    </w:p>
    <w:p w14:paraId="5D6FD204" w14:textId="77777777" w:rsidR="0085212C" w:rsidRPr="00E445D6" w:rsidRDefault="0085212C" w:rsidP="00E46E6C">
      <w:pPr>
        <w:bidi w:val="0"/>
        <w:spacing w:after="0" w:line="276" w:lineRule="auto"/>
        <w:ind w:left="720" w:hanging="720"/>
        <w:jc w:val="both"/>
        <w:rPr>
          <w:rFonts w:asciiTheme="minorBidi" w:hAnsiTheme="minorBidi"/>
          <w:sz w:val="24"/>
          <w:szCs w:val="24"/>
          <w:rtl/>
        </w:rPr>
      </w:pPr>
      <w:r w:rsidRPr="0085212C">
        <w:rPr>
          <w:rFonts w:asciiTheme="minorBidi" w:hAnsiTheme="minorBidi"/>
          <w:noProof/>
          <w:sz w:val="24"/>
          <w:szCs w:val="24"/>
        </w:rPr>
        <mc:AlternateContent>
          <mc:Choice Requires="wps">
            <w:drawing>
              <wp:anchor distT="45720" distB="45720" distL="114300" distR="114300" simplePos="0" relativeHeight="251661312" behindDoc="0" locked="0" layoutInCell="1" allowOverlap="1">
                <wp:simplePos x="0" y="0"/>
                <wp:positionH relativeFrom="margin">
                  <wp:posOffset>0</wp:posOffset>
                </wp:positionH>
                <wp:positionV relativeFrom="paragraph">
                  <wp:posOffset>184785</wp:posOffset>
                </wp:positionV>
                <wp:extent cx="4972050" cy="1404620"/>
                <wp:effectExtent l="57150" t="228600" r="57150" b="2317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96772">
                          <a:off x="0" y="0"/>
                          <a:ext cx="4972050" cy="1404620"/>
                        </a:xfrm>
                        <a:prstGeom prst="rect">
                          <a:avLst/>
                        </a:prstGeom>
                        <a:solidFill>
                          <a:srgbClr val="FFFFFF"/>
                        </a:solidFill>
                        <a:ln w="9525">
                          <a:solidFill>
                            <a:srgbClr val="000000"/>
                          </a:solidFill>
                          <a:miter lim="800000"/>
                          <a:headEnd/>
                          <a:tailEnd/>
                        </a:ln>
                      </wps:spPr>
                      <wps:txbx>
                        <w:txbxContent>
                          <w:p w14:paraId="59C776BD" w14:textId="77777777" w:rsidR="00DF35F9" w:rsidRPr="0085212C" w:rsidRDefault="00DF35F9" w:rsidP="0085212C">
                            <w:pPr>
                              <w:spacing w:after="0" w:line="240" w:lineRule="auto"/>
                              <w:jc w:val="right"/>
                              <w:rPr>
                                <w:rFonts w:ascii="Berlin Sans FB Demi" w:hAnsi="Berlin Sans FB Demi"/>
                              </w:rPr>
                            </w:pPr>
                            <w:r w:rsidRPr="0085212C">
                              <w:rPr>
                                <w:rFonts w:ascii="Berlin Sans FB Demi" w:hAnsi="Berlin Sans FB Demi"/>
                              </w:rPr>
                              <w:t>Clinical tips</w:t>
                            </w:r>
                          </w:p>
                          <w:p w14:paraId="5423234D" w14:textId="77777777" w:rsidR="00DF35F9" w:rsidRPr="0085212C" w:rsidRDefault="00DF35F9" w:rsidP="0085212C">
                            <w:pPr>
                              <w:spacing w:after="0" w:line="240" w:lineRule="auto"/>
                              <w:jc w:val="right"/>
                              <w:rPr>
                                <w:rFonts w:ascii="Berlin Sans FB Demi" w:hAnsi="Berlin Sans FB Demi"/>
                              </w:rPr>
                            </w:pPr>
                            <w:r w:rsidRPr="0085212C">
                              <w:rPr>
                                <w:rFonts w:ascii="Berlin Sans FB Demi" w:hAnsi="Berlin Sans FB Demi"/>
                              </w:rPr>
                              <w:t>Oral abnormalities can be associated with cyanotic CHD include:</w:t>
                            </w:r>
                          </w:p>
                          <w:p w14:paraId="630E175D" w14:textId="77777777" w:rsidR="00DF35F9" w:rsidRPr="0085212C" w:rsidRDefault="00DF35F9" w:rsidP="0085212C">
                            <w:pPr>
                              <w:spacing w:after="0" w:line="240" w:lineRule="auto"/>
                              <w:jc w:val="right"/>
                              <w:rPr>
                                <w:rFonts w:ascii="Berlin Sans FB Demi" w:hAnsi="Berlin Sans FB Demi"/>
                              </w:rPr>
                            </w:pPr>
                            <w:r w:rsidRPr="0085212C">
                              <w:rPr>
                                <w:rFonts w:ascii="Berlin Sans FB Demi" w:hAnsi="Berlin Sans FB Demi" w:cs="Arial"/>
                                <w:rtl/>
                              </w:rPr>
                              <w:t xml:space="preserve">- </w:t>
                            </w:r>
                            <w:r w:rsidRPr="0085212C">
                              <w:rPr>
                                <w:rFonts w:ascii="Berlin Sans FB Demi" w:hAnsi="Berlin Sans FB Demi"/>
                              </w:rPr>
                              <w:t>Delayed eruption of both dentitions.</w:t>
                            </w:r>
                          </w:p>
                          <w:p w14:paraId="2EA3352F" w14:textId="77777777" w:rsidR="00DF35F9" w:rsidRPr="0085212C" w:rsidRDefault="00DF35F9" w:rsidP="0085212C">
                            <w:pPr>
                              <w:spacing w:after="0" w:line="240" w:lineRule="auto"/>
                              <w:jc w:val="right"/>
                              <w:rPr>
                                <w:rFonts w:ascii="Berlin Sans FB Demi" w:hAnsi="Berlin Sans FB Demi"/>
                              </w:rPr>
                            </w:pPr>
                            <w:r w:rsidRPr="0085212C">
                              <w:rPr>
                                <w:rFonts w:ascii="Berlin Sans FB Demi" w:hAnsi="Berlin Sans FB Demi" w:cs="Arial"/>
                                <w:rtl/>
                              </w:rPr>
                              <w:t xml:space="preserve">- </w:t>
                            </w:r>
                            <w:r w:rsidRPr="0085212C">
                              <w:rPr>
                                <w:rFonts w:ascii="Berlin Sans FB Demi" w:hAnsi="Berlin Sans FB Demi"/>
                              </w:rPr>
                              <w:t>Positional anomalies.</w:t>
                            </w:r>
                          </w:p>
                          <w:p w14:paraId="463C2337" w14:textId="77777777" w:rsidR="00DF35F9" w:rsidRPr="0085212C" w:rsidRDefault="00DF35F9" w:rsidP="0085212C">
                            <w:pPr>
                              <w:spacing w:after="0" w:line="240" w:lineRule="auto"/>
                              <w:jc w:val="right"/>
                              <w:rPr>
                                <w:rFonts w:ascii="Berlin Sans FB Demi" w:hAnsi="Berlin Sans FB Demi"/>
                              </w:rPr>
                            </w:pPr>
                            <w:r w:rsidRPr="0085212C">
                              <w:rPr>
                                <w:rFonts w:ascii="Berlin Sans FB Demi" w:hAnsi="Berlin Sans FB Demi" w:cs="Arial"/>
                                <w:rtl/>
                              </w:rPr>
                              <w:t xml:space="preserve">- </w:t>
                            </w:r>
                            <w:r w:rsidRPr="0085212C">
                              <w:rPr>
                                <w:rFonts w:ascii="Berlin Sans FB Demi" w:hAnsi="Berlin Sans FB Demi"/>
                              </w:rPr>
                              <w:t>Enamel hypoplasia (bluish — white teeth ‘skimmed milk‘ appearance).</w:t>
                            </w:r>
                          </w:p>
                          <w:p w14:paraId="0C1FD857" w14:textId="77777777" w:rsidR="00DF35F9" w:rsidRPr="0085212C" w:rsidRDefault="00DF35F9" w:rsidP="0085212C">
                            <w:pPr>
                              <w:spacing w:after="0" w:line="240" w:lineRule="auto"/>
                              <w:jc w:val="right"/>
                              <w:rPr>
                                <w:rFonts w:ascii="Berlin Sans FB Demi" w:hAnsi="Berlin Sans FB Demi"/>
                              </w:rPr>
                            </w:pPr>
                            <w:r w:rsidRPr="0085212C">
                              <w:rPr>
                                <w:rFonts w:ascii="Berlin Sans FB Demi" w:hAnsi="Berlin Sans FB Demi" w:cs="Arial"/>
                                <w:rtl/>
                              </w:rPr>
                              <w:t xml:space="preserve">- </w:t>
                            </w:r>
                            <w:r w:rsidRPr="0085212C">
                              <w:rPr>
                                <w:rFonts w:ascii="Berlin Sans FB Demi" w:hAnsi="Berlin Sans FB Demi"/>
                              </w:rPr>
                              <w:t>Gross vasodilatation in the pulps</w:t>
                            </w:r>
                          </w:p>
                          <w:p w14:paraId="3CBB2F89" w14:textId="77777777" w:rsidR="00DF35F9" w:rsidRPr="0085212C" w:rsidRDefault="00DF35F9" w:rsidP="0085212C">
                            <w:pPr>
                              <w:spacing w:after="0" w:line="240" w:lineRule="auto"/>
                              <w:jc w:val="right"/>
                              <w:rPr>
                                <w:rFonts w:ascii="Berlin Sans FB Demi" w:hAnsi="Berlin Sans FB Demi"/>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0;margin-top:14.55pt;width:391.5pt;height:110.6pt;rotation:324154fd;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">
                <v:textbox style="mso-fit-shape-to-text:t">
                  <w:txbxContent>
                    <w:p w:rsidR="00DF35F9" w:rsidRPr="0085212C" w:rsidRDefault="00DF35F9" w:rsidP="0085212C">
                      <w:pPr>
                        <w:spacing w:after="0" w:line="240" w:lineRule="auto"/>
                        <w:jc w:val="right"/>
                        <w:rPr>
                          <w:rFonts w:ascii="Berlin Sans FB Demi" w:hAnsi="Berlin Sans FB Demi"/>
                        </w:rPr>
                      </w:pPr>
                      <w:r w:rsidRPr="0085212C">
                        <w:rPr>
                          <w:rFonts w:ascii="Berlin Sans FB Demi" w:hAnsi="Berlin Sans FB Demi"/>
                        </w:rPr>
                        <w:t>Clinical tips</w:t>
                      </w:r>
                    </w:p>
                    <w:p w:rsidR="00DF35F9" w:rsidRPr="0085212C" w:rsidRDefault="00DF35F9" w:rsidP="0085212C">
                      <w:pPr>
                        <w:spacing w:after="0" w:line="240" w:lineRule="auto"/>
                        <w:jc w:val="right"/>
                        <w:rPr>
                          <w:rFonts w:ascii="Berlin Sans FB Demi" w:hAnsi="Berlin Sans FB Demi"/>
                        </w:rPr>
                      </w:pPr>
                      <w:r w:rsidRPr="0085212C">
                        <w:rPr>
                          <w:rFonts w:ascii="Berlin Sans FB Demi" w:hAnsi="Berlin Sans FB Demi"/>
                        </w:rPr>
                        <w:t>Oral abnormalities can be associated with cyanotic CHD include:</w:t>
                      </w:r>
                    </w:p>
                    <w:p w:rsidR="00DF35F9" w:rsidRPr="0085212C" w:rsidRDefault="00DF35F9" w:rsidP="0085212C">
                      <w:pPr>
                        <w:spacing w:after="0" w:line="240" w:lineRule="auto"/>
                        <w:jc w:val="right"/>
                        <w:rPr>
                          <w:rFonts w:ascii="Berlin Sans FB Demi" w:hAnsi="Berlin Sans FB Demi"/>
                        </w:rPr>
                      </w:pPr>
                      <w:r w:rsidRPr="0085212C">
                        <w:rPr>
                          <w:rFonts w:ascii="Berlin Sans FB Demi" w:hAnsi="Berlin Sans FB Demi" w:cs="Arial"/>
                          <w:rtl/>
                        </w:rPr>
                        <w:t xml:space="preserve">- </w:t>
                      </w:r>
                      <w:r w:rsidRPr="0085212C">
                        <w:rPr>
                          <w:rFonts w:ascii="Berlin Sans FB Demi" w:hAnsi="Berlin Sans FB Demi"/>
                        </w:rPr>
                        <w:t>Delayed eruption of both dentitions.</w:t>
                      </w:r>
                    </w:p>
                    <w:p w:rsidR="00DF35F9" w:rsidRPr="0085212C" w:rsidRDefault="00DF35F9" w:rsidP="0085212C">
                      <w:pPr>
                        <w:spacing w:after="0" w:line="240" w:lineRule="auto"/>
                        <w:jc w:val="right"/>
                        <w:rPr>
                          <w:rFonts w:ascii="Berlin Sans FB Demi" w:hAnsi="Berlin Sans FB Demi"/>
                        </w:rPr>
                      </w:pPr>
                      <w:r w:rsidRPr="0085212C">
                        <w:rPr>
                          <w:rFonts w:ascii="Berlin Sans FB Demi" w:hAnsi="Berlin Sans FB Demi" w:cs="Arial"/>
                          <w:rtl/>
                        </w:rPr>
                        <w:t xml:space="preserve">- </w:t>
                      </w:r>
                      <w:r w:rsidRPr="0085212C">
                        <w:rPr>
                          <w:rFonts w:ascii="Berlin Sans FB Demi" w:hAnsi="Berlin Sans FB Demi"/>
                        </w:rPr>
                        <w:t>Positional anomalies.</w:t>
                      </w:r>
                    </w:p>
                    <w:p w:rsidR="00DF35F9" w:rsidRPr="0085212C" w:rsidRDefault="00DF35F9" w:rsidP="0085212C">
                      <w:pPr>
                        <w:spacing w:after="0" w:line="240" w:lineRule="auto"/>
                        <w:jc w:val="right"/>
                        <w:rPr>
                          <w:rFonts w:ascii="Berlin Sans FB Demi" w:hAnsi="Berlin Sans FB Demi"/>
                        </w:rPr>
                      </w:pPr>
                      <w:r w:rsidRPr="0085212C">
                        <w:rPr>
                          <w:rFonts w:ascii="Berlin Sans FB Demi" w:hAnsi="Berlin Sans FB Demi" w:cs="Arial"/>
                          <w:rtl/>
                        </w:rPr>
                        <w:t xml:space="preserve">- </w:t>
                      </w:r>
                      <w:r w:rsidRPr="0085212C">
                        <w:rPr>
                          <w:rFonts w:ascii="Berlin Sans FB Demi" w:hAnsi="Berlin Sans FB Demi"/>
                        </w:rPr>
                        <w:t>Enamel hypoplasia (bluish — white teeth ‘skimmed milk‘ appearance).</w:t>
                      </w:r>
                    </w:p>
                    <w:p w:rsidR="00DF35F9" w:rsidRPr="0085212C" w:rsidRDefault="00DF35F9" w:rsidP="0085212C">
                      <w:pPr>
                        <w:spacing w:after="0" w:line="240" w:lineRule="auto"/>
                        <w:jc w:val="right"/>
                        <w:rPr>
                          <w:rFonts w:ascii="Berlin Sans FB Demi" w:hAnsi="Berlin Sans FB Demi"/>
                        </w:rPr>
                      </w:pPr>
                      <w:r w:rsidRPr="0085212C">
                        <w:rPr>
                          <w:rFonts w:ascii="Berlin Sans FB Demi" w:hAnsi="Berlin Sans FB Demi" w:cs="Arial"/>
                          <w:rtl/>
                        </w:rPr>
                        <w:t xml:space="preserve">- </w:t>
                      </w:r>
                      <w:r w:rsidRPr="0085212C">
                        <w:rPr>
                          <w:rFonts w:ascii="Berlin Sans FB Demi" w:hAnsi="Berlin Sans FB Demi"/>
                        </w:rPr>
                        <w:t>Gross vasodilatation in the pulps</w:t>
                      </w:r>
                    </w:p>
                    <w:p w:rsidR="00DF35F9" w:rsidRPr="0085212C" w:rsidRDefault="00DF35F9" w:rsidP="0085212C">
                      <w:pPr>
                        <w:spacing w:after="0" w:line="240" w:lineRule="auto"/>
                        <w:jc w:val="right"/>
                        <w:rPr>
                          <w:rFonts w:ascii="Berlin Sans FB Demi" w:hAnsi="Berlin Sans FB Demi"/>
                        </w:rPr>
                      </w:pPr>
                    </w:p>
                  </w:txbxContent>
                </v:textbox>
                <w10:wrap type="square" anchorx="margin"/>
              </v:shape>
            </w:pict>
          </mc:Fallback>
        </mc:AlternateContent>
      </w:r>
    </w:p>
    <w:p w14:paraId="741B81DE" w14:textId="77777777" w:rsidR="003B09AB" w:rsidRDefault="003B09AB" w:rsidP="00E46E6C">
      <w:pPr>
        <w:bidi w:val="0"/>
        <w:spacing w:after="0" w:line="276" w:lineRule="auto"/>
        <w:ind w:left="720" w:hanging="720"/>
        <w:jc w:val="both"/>
        <w:rPr>
          <w:rFonts w:asciiTheme="minorBidi" w:hAnsiTheme="minorBidi"/>
          <w:sz w:val="24"/>
          <w:szCs w:val="24"/>
        </w:rPr>
      </w:pPr>
      <w:r>
        <w:rPr>
          <w:rFonts w:asciiTheme="minorBidi" w:hAnsiTheme="minorBidi"/>
          <w:sz w:val="24"/>
          <w:szCs w:val="24"/>
        </w:rPr>
        <w:t xml:space="preserve">      </w:t>
      </w:r>
    </w:p>
    <w:p w14:paraId="5E521F74" w14:textId="77777777" w:rsidR="000C63A5" w:rsidRDefault="000C63A5" w:rsidP="00E46E6C">
      <w:pPr>
        <w:bidi w:val="0"/>
        <w:spacing w:after="0" w:line="276" w:lineRule="auto"/>
        <w:ind w:left="720" w:hanging="720"/>
        <w:jc w:val="both"/>
        <w:rPr>
          <w:rFonts w:asciiTheme="minorBidi" w:hAnsiTheme="minorBidi"/>
          <w:sz w:val="24"/>
          <w:szCs w:val="24"/>
        </w:rPr>
      </w:pPr>
    </w:p>
    <w:p w14:paraId="0F8D7E15" w14:textId="77777777" w:rsidR="0048248B" w:rsidRPr="0048248B" w:rsidRDefault="0054512C" w:rsidP="00E46E6C">
      <w:pPr>
        <w:bidi w:val="0"/>
        <w:spacing w:after="0" w:line="276" w:lineRule="auto"/>
        <w:ind w:left="720" w:hanging="720"/>
        <w:jc w:val="both"/>
        <w:rPr>
          <w:rFonts w:asciiTheme="minorBidi" w:hAnsiTheme="minorBidi"/>
          <w:sz w:val="24"/>
          <w:szCs w:val="24"/>
          <w:rtl/>
        </w:rPr>
      </w:pPr>
      <w:r w:rsidRPr="006C3C12">
        <w:rPr>
          <w:rFonts w:asciiTheme="minorBidi" w:hAnsiTheme="minorBidi" w:hint="cs"/>
          <w:sz w:val="24"/>
          <w:szCs w:val="24"/>
          <w:rtl/>
        </w:rPr>
        <w:t xml:space="preserve"> </w:t>
      </w:r>
    </w:p>
    <w:p w14:paraId="422AB668" w14:textId="77777777" w:rsidR="00C639A9" w:rsidRPr="00C639A9" w:rsidRDefault="00C639A9" w:rsidP="00E46E6C">
      <w:pPr>
        <w:bidi w:val="0"/>
        <w:spacing w:line="276" w:lineRule="auto"/>
        <w:jc w:val="both"/>
        <w:rPr>
          <w:rFonts w:asciiTheme="minorBidi" w:hAnsiTheme="minorBidi"/>
          <w:sz w:val="24"/>
          <w:szCs w:val="24"/>
        </w:rPr>
      </w:pPr>
    </w:p>
    <w:p w14:paraId="7BA49842" w14:textId="77777777" w:rsidR="00C639A9" w:rsidRPr="00C639A9" w:rsidRDefault="00C639A9" w:rsidP="00E46E6C">
      <w:pPr>
        <w:bidi w:val="0"/>
        <w:spacing w:line="276" w:lineRule="auto"/>
        <w:jc w:val="both"/>
        <w:rPr>
          <w:rFonts w:asciiTheme="minorBidi" w:hAnsiTheme="minorBidi"/>
          <w:sz w:val="24"/>
          <w:szCs w:val="24"/>
        </w:rPr>
      </w:pPr>
    </w:p>
    <w:p w14:paraId="74720C11" w14:textId="77777777" w:rsidR="00C639A9" w:rsidRPr="00C639A9" w:rsidRDefault="00C639A9" w:rsidP="00E46E6C">
      <w:pPr>
        <w:bidi w:val="0"/>
        <w:spacing w:line="276" w:lineRule="auto"/>
        <w:jc w:val="both"/>
        <w:rPr>
          <w:rFonts w:asciiTheme="minorBidi" w:hAnsiTheme="minorBidi"/>
          <w:sz w:val="24"/>
          <w:szCs w:val="24"/>
        </w:rPr>
      </w:pPr>
    </w:p>
    <w:p w14:paraId="5645DE30" w14:textId="77777777" w:rsidR="008420A7" w:rsidRDefault="008420A7" w:rsidP="00E46E6C">
      <w:pPr>
        <w:bidi w:val="0"/>
        <w:spacing w:line="276" w:lineRule="auto"/>
        <w:jc w:val="both"/>
        <w:rPr>
          <w:rFonts w:asciiTheme="minorBidi" w:hAnsiTheme="minorBidi"/>
          <w:b/>
          <w:bCs/>
          <w:sz w:val="24"/>
          <w:szCs w:val="24"/>
        </w:rPr>
      </w:pPr>
    </w:p>
    <w:p w14:paraId="5169B493" w14:textId="77777777" w:rsidR="00C639A9" w:rsidRDefault="004246E3" w:rsidP="00D0392A">
      <w:pPr>
        <w:pBdr>
          <w:top w:val="single" w:sz="4" w:space="1" w:color="auto"/>
          <w:left w:val="single" w:sz="4" w:space="4" w:color="auto"/>
        </w:pBdr>
        <w:bidi w:val="0"/>
        <w:spacing w:line="276" w:lineRule="auto"/>
        <w:jc w:val="both"/>
        <w:rPr>
          <w:rFonts w:asciiTheme="minorBidi" w:hAnsiTheme="minorBidi"/>
          <w:b/>
          <w:bCs/>
          <w:sz w:val="24"/>
          <w:szCs w:val="24"/>
          <w:rtl/>
        </w:rPr>
      </w:pPr>
      <w:r w:rsidRPr="004246E3">
        <w:rPr>
          <w:rFonts w:asciiTheme="minorBidi" w:hAnsiTheme="minorBidi"/>
          <w:b/>
          <w:bCs/>
          <w:sz w:val="24"/>
          <w:szCs w:val="24"/>
        </w:rPr>
        <w:t>Arrhythmia</w:t>
      </w:r>
    </w:p>
    <w:p w14:paraId="5F413CC6" w14:textId="77777777" w:rsidR="0023331E" w:rsidRPr="00C93F39" w:rsidRDefault="0023331E" w:rsidP="00E46E6C">
      <w:pPr>
        <w:bidi w:val="0"/>
        <w:spacing w:after="0" w:line="276" w:lineRule="auto"/>
        <w:jc w:val="both"/>
        <w:rPr>
          <w:rFonts w:asciiTheme="minorBidi" w:hAnsiTheme="minorBidi"/>
          <w:i/>
          <w:iCs/>
          <w:sz w:val="24"/>
          <w:szCs w:val="24"/>
        </w:rPr>
      </w:pPr>
      <w:r w:rsidRPr="00C93F39">
        <w:rPr>
          <w:rFonts w:asciiTheme="minorBidi" w:hAnsiTheme="minorBidi"/>
          <w:i/>
          <w:iCs/>
          <w:sz w:val="24"/>
          <w:szCs w:val="24"/>
        </w:rPr>
        <w:t>Arrhythmia is defined as a variation from normal rhythm which may include abnormalities in rate, rhythm, site of impulse origin, or the sequence of activation.</w:t>
      </w:r>
    </w:p>
    <w:p w14:paraId="64C55BCF" w14:textId="77777777" w:rsidR="00C639A9" w:rsidRDefault="0023331E" w:rsidP="00E46E6C">
      <w:pPr>
        <w:bidi w:val="0"/>
        <w:spacing w:after="0" w:line="276" w:lineRule="auto"/>
        <w:jc w:val="both"/>
        <w:rPr>
          <w:rFonts w:asciiTheme="minorBidi" w:hAnsiTheme="minorBidi"/>
          <w:sz w:val="24"/>
          <w:szCs w:val="24"/>
        </w:rPr>
      </w:pPr>
      <w:r w:rsidRPr="0023331E">
        <w:rPr>
          <w:rFonts w:asciiTheme="minorBidi" w:hAnsiTheme="minorBidi"/>
          <w:sz w:val="24"/>
          <w:szCs w:val="24"/>
        </w:rPr>
        <w:t>Clinically, arrhythmias are classified as bradycardias</w:t>
      </w:r>
      <w:r>
        <w:rPr>
          <w:rFonts w:asciiTheme="minorBidi" w:hAnsiTheme="minorBidi"/>
          <w:sz w:val="24"/>
          <w:szCs w:val="24"/>
        </w:rPr>
        <w:t xml:space="preserve"> </w:t>
      </w:r>
      <w:r w:rsidRPr="0023331E">
        <w:rPr>
          <w:rFonts w:asciiTheme="minorBidi" w:hAnsiTheme="minorBidi"/>
          <w:sz w:val="24"/>
          <w:szCs w:val="24"/>
        </w:rPr>
        <w:t>and tachycardias, with further categorization according to</w:t>
      </w:r>
      <w:r>
        <w:rPr>
          <w:rFonts w:asciiTheme="minorBidi" w:hAnsiTheme="minorBidi"/>
          <w:sz w:val="24"/>
          <w:szCs w:val="24"/>
        </w:rPr>
        <w:t xml:space="preserve"> </w:t>
      </w:r>
      <w:r w:rsidRPr="0023331E">
        <w:rPr>
          <w:rFonts w:asciiTheme="minorBidi" w:hAnsiTheme="minorBidi"/>
          <w:sz w:val="24"/>
          <w:szCs w:val="24"/>
        </w:rPr>
        <w:t>arrhythmia origin.</w:t>
      </w:r>
    </w:p>
    <w:p w14:paraId="025FF2EA" w14:textId="77777777" w:rsidR="002402BF" w:rsidRDefault="002402BF" w:rsidP="00E46E6C">
      <w:pPr>
        <w:bidi w:val="0"/>
        <w:spacing w:after="0" w:line="276" w:lineRule="auto"/>
        <w:jc w:val="both"/>
        <w:rPr>
          <w:rFonts w:asciiTheme="minorBidi" w:hAnsiTheme="minorBidi"/>
          <w:sz w:val="24"/>
          <w:szCs w:val="24"/>
        </w:rPr>
      </w:pPr>
      <w:r w:rsidRPr="002402BF">
        <w:rPr>
          <w:rFonts w:asciiTheme="minorBidi" w:hAnsiTheme="minorBidi"/>
          <w:sz w:val="24"/>
          <w:szCs w:val="24"/>
        </w:rPr>
        <w:t>Arrhythmias are often a manifestation</w:t>
      </w:r>
      <w:r>
        <w:rPr>
          <w:rFonts w:asciiTheme="minorBidi" w:hAnsiTheme="minorBidi"/>
          <w:sz w:val="24"/>
          <w:szCs w:val="24"/>
        </w:rPr>
        <w:t xml:space="preserve"> </w:t>
      </w:r>
      <w:r w:rsidRPr="002402BF">
        <w:rPr>
          <w:rFonts w:asciiTheme="minorBidi" w:hAnsiTheme="minorBidi"/>
          <w:sz w:val="24"/>
          <w:szCs w:val="24"/>
        </w:rPr>
        <w:t>of structural heart disease but may also occur</w:t>
      </w:r>
      <w:r>
        <w:rPr>
          <w:rFonts w:asciiTheme="minorBidi" w:hAnsiTheme="minorBidi"/>
          <w:sz w:val="24"/>
          <w:szCs w:val="24"/>
        </w:rPr>
        <w:t xml:space="preserve"> </w:t>
      </w:r>
      <w:r w:rsidRPr="002402BF">
        <w:rPr>
          <w:rFonts w:asciiTheme="minorBidi" w:hAnsiTheme="minorBidi"/>
          <w:sz w:val="24"/>
          <w:szCs w:val="24"/>
        </w:rPr>
        <w:t xml:space="preserve">because of abnormal conduction or </w:t>
      </w:r>
      <w:proofErr w:type="spellStart"/>
      <w:r w:rsidRPr="002402BF">
        <w:rPr>
          <w:rFonts w:asciiTheme="minorBidi" w:hAnsiTheme="minorBidi"/>
          <w:sz w:val="24"/>
          <w:szCs w:val="24"/>
        </w:rPr>
        <w:t>depolarisation</w:t>
      </w:r>
      <w:proofErr w:type="spellEnd"/>
      <w:r w:rsidRPr="002402BF">
        <w:rPr>
          <w:rFonts w:asciiTheme="minorBidi" w:hAnsiTheme="minorBidi"/>
          <w:sz w:val="24"/>
          <w:szCs w:val="24"/>
        </w:rPr>
        <w:t xml:space="preserve"> in</w:t>
      </w:r>
      <w:r>
        <w:rPr>
          <w:rFonts w:asciiTheme="minorBidi" w:hAnsiTheme="minorBidi"/>
          <w:sz w:val="24"/>
          <w:szCs w:val="24"/>
        </w:rPr>
        <w:t xml:space="preserve"> </w:t>
      </w:r>
      <w:r w:rsidRPr="002402BF">
        <w:rPr>
          <w:rFonts w:asciiTheme="minorBidi" w:hAnsiTheme="minorBidi"/>
          <w:sz w:val="24"/>
          <w:szCs w:val="24"/>
        </w:rPr>
        <w:t xml:space="preserve">an otherwise healthy heart. </w:t>
      </w:r>
    </w:p>
    <w:p w14:paraId="35F69EE6" w14:textId="77777777" w:rsidR="002402BF" w:rsidRDefault="002402BF" w:rsidP="00E46E6C">
      <w:pPr>
        <w:bidi w:val="0"/>
        <w:spacing w:after="0" w:line="276" w:lineRule="auto"/>
        <w:jc w:val="both"/>
        <w:rPr>
          <w:rFonts w:asciiTheme="minorBidi" w:hAnsiTheme="minorBidi"/>
          <w:b/>
          <w:bCs/>
          <w:sz w:val="24"/>
          <w:szCs w:val="24"/>
        </w:rPr>
      </w:pPr>
      <w:r w:rsidRPr="002402BF">
        <w:rPr>
          <w:rFonts w:asciiTheme="minorBidi" w:hAnsiTheme="minorBidi"/>
          <w:b/>
          <w:bCs/>
          <w:sz w:val="24"/>
          <w:szCs w:val="24"/>
        </w:rPr>
        <w:t>A heart rate &gt; 100/min is called a tachycardia and a heart rate &lt; 60/min is called a bradycardia.</w:t>
      </w:r>
    </w:p>
    <w:p w14:paraId="513AB79F" w14:textId="77777777" w:rsidR="00ED7F06" w:rsidRDefault="00ED7F06" w:rsidP="00E46E6C">
      <w:pPr>
        <w:bidi w:val="0"/>
        <w:spacing w:after="0" w:line="276" w:lineRule="auto"/>
        <w:jc w:val="both"/>
        <w:rPr>
          <w:rFonts w:asciiTheme="minorBidi" w:hAnsiTheme="minorBidi"/>
          <w:b/>
          <w:bCs/>
          <w:sz w:val="24"/>
          <w:szCs w:val="24"/>
        </w:rPr>
      </w:pPr>
    </w:p>
    <w:p w14:paraId="54A325FA" w14:textId="77777777" w:rsidR="00ED7F06" w:rsidRPr="001C6E6D" w:rsidRDefault="00ED7F06" w:rsidP="00E46E6C">
      <w:pPr>
        <w:bidi w:val="0"/>
        <w:spacing w:after="0" w:line="276" w:lineRule="auto"/>
        <w:jc w:val="both"/>
        <w:rPr>
          <w:rFonts w:asciiTheme="minorBidi" w:hAnsiTheme="minorBidi"/>
          <w:b/>
          <w:bCs/>
          <w:sz w:val="24"/>
          <w:szCs w:val="24"/>
        </w:rPr>
      </w:pPr>
      <w:r w:rsidRPr="001C6E6D">
        <w:rPr>
          <w:rFonts w:asciiTheme="minorBidi" w:hAnsiTheme="minorBidi"/>
          <w:b/>
          <w:bCs/>
          <w:sz w:val="24"/>
          <w:szCs w:val="24"/>
        </w:rPr>
        <w:t>Examples of the main types of arrhythmias are:</w:t>
      </w:r>
    </w:p>
    <w:p w14:paraId="11F4D226" w14:textId="77777777" w:rsidR="00ED7F06" w:rsidRPr="00ED7F06" w:rsidRDefault="00ED7F06" w:rsidP="00E46E6C">
      <w:pPr>
        <w:bidi w:val="0"/>
        <w:spacing w:after="0" w:line="276" w:lineRule="auto"/>
        <w:jc w:val="both"/>
        <w:rPr>
          <w:rFonts w:asciiTheme="minorBidi" w:hAnsiTheme="minorBidi"/>
          <w:sz w:val="24"/>
          <w:szCs w:val="24"/>
        </w:rPr>
      </w:pPr>
      <w:r w:rsidRPr="00ED7F06">
        <w:rPr>
          <w:rFonts w:asciiTheme="minorBidi" w:hAnsiTheme="minorBidi"/>
          <w:sz w:val="24"/>
          <w:szCs w:val="24"/>
        </w:rPr>
        <w:t>sinus or supraventricular tachycardia, atrial ﬂutter, atrial ﬁbrillation,</w:t>
      </w:r>
      <w:r>
        <w:rPr>
          <w:rFonts w:asciiTheme="minorBidi" w:hAnsiTheme="minorBidi"/>
          <w:sz w:val="24"/>
          <w:szCs w:val="24"/>
        </w:rPr>
        <w:t xml:space="preserve"> </w:t>
      </w:r>
      <w:r w:rsidRPr="00ED7F06">
        <w:rPr>
          <w:rFonts w:asciiTheme="minorBidi" w:hAnsiTheme="minorBidi"/>
          <w:sz w:val="24"/>
          <w:szCs w:val="24"/>
        </w:rPr>
        <w:t xml:space="preserve">ventricular tachycardia, ventricular ﬁbrillation, </w:t>
      </w:r>
      <w:proofErr w:type="spellStart"/>
      <w:r w:rsidRPr="00ED7F06">
        <w:rPr>
          <w:rFonts w:asciiTheme="minorBidi" w:hAnsiTheme="minorBidi"/>
          <w:sz w:val="24"/>
          <w:szCs w:val="24"/>
        </w:rPr>
        <w:t>ectopics</w:t>
      </w:r>
      <w:proofErr w:type="spellEnd"/>
      <w:r w:rsidRPr="00ED7F06">
        <w:rPr>
          <w:rFonts w:asciiTheme="minorBidi" w:hAnsiTheme="minorBidi"/>
          <w:sz w:val="24"/>
          <w:szCs w:val="24"/>
        </w:rPr>
        <w:t xml:space="preserve"> (</w:t>
      </w:r>
      <w:proofErr w:type="spellStart"/>
      <w:r w:rsidRPr="00ED7F06">
        <w:rPr>
          <w:rFonts w:asciiTheme="minorBidi" w:hAnsiTheme="minorBidi"/>
          <w:sz w:val="24"/>
          <w:szCs w:val="24"/>
        </w:rPr>
        <w:t>extrasystoles</w:t>
      </w:r>
      <w:proofErr w:type="spellEnd"/>
      <w:r w:rsidRPr="00ED7F06">
        <w:rPr>
          <w:rFonts w:asciiTheme="minorBidi" w:hAnsiTheme="minorBidi"/>
          <w:sz w:val="24"/>
          <w:szCs w:val="24"/>
        </w:rPr>
        <w:t>), and heart block.</w:t>
      </w:r>
    </w:p>
    <w:p w14:paraId="782EA59D" w14:textId="77777777" w:rsidR="00ED7F06" w:rsidRDefault="00ED7F06" w:rsidP="00E46E6C">
      <w:pPr>
        <w:bidi w:val="0"/>
        <w:spacing w:after="0" w:line="276" w:lineRule="auto"/>
        <w:jc w:val="both"/>
        <w:rPr>
          <w:rFonts w:asciiTheme="minorBidi" w:hAnsiTheme="minorBidi"/>
          <w:sz w:val="24"/>
          <w:szCs w:val="24"/>
        </w:rPr>
      </w:pPr>
    </w:p>
    <w:p w14:paraId="30945F83" w14:textId="77777777" w:rsidR="00ED7F06" w:rsidRDefault="00ED7F06" w:rsidP="00E46E6C">
      <w:pPr>
        <w:bidi w:val="0"/>
        <w:spacing w:after="0" w:line="276" w:lineRule="auto"/>
        <w:jc w:val="both"/>
        <w:rPr>
          <w:rFonts w:asciiTheme="minorBidi" w:hAnsiTheme="minorBidi"/>
          <w:sz w:val="24"/>
          <w:szCs w:val="24"/>
        </w:rPr>
      </w:pPr>
      <w:r w:rsidRPr="00ED7F06">
        <w:rPr>
          <w:rFonts w:asciiTheme="minorBidi" w:hAnsiTheme="minorBidi"/>
          <w:b/>
          <w:bCs/>
          <w:sz w:val="24"/>
          <w:szCs w:val="24"/>
        </w:rPr>
        <w:t>Causes</w:t>
      </w:r>
      <w:r w:rsidRPr="00ED7F06">
        <w:rPr>
          <w:rFonts w:asciiTheme="minorBidi" w:hAnsiTheme="minorBidi"/>
          <w:sz w:val="24"/>
          <w:szCs w:val="24"/>
        </w:rPr>
        <w:t xml:space="preserve">: </w:t>
      </w:r>
    </w:p>
    <w:p w14:paraId="4720F896" w14:textId="77777777" w:rsidR="00ED7F06" w:rsidRDefault="00ED7F06" w:rsidP="00E46E6C">
      <w:pPr>
        <w:bidi w:val="0"/>
        <w:spacing w:after="0" w:line="276" w:lineRule="auto"/>
        <w:jc w:val="both"/>
        <w:rPr>
          <w:rFonts w:asciiTheme="minorBidi" w:hAnsiTheme="minorBidi"/>
          <w:sz w:val="24"/>
          <w:szCs w:val="24"/>
        </w:rPr>
      </w:pPr>
      <w:r>
        <w:rPr>
          <w:rFonts w:asciiTheme="minorBidi" w:hAnsiTheme="minorBidi"/>
          <w:sz w:val="24"/>
          <w:szCs w:val="24"/>
        </w:rPr>
        <w:t>1- cardiac disease: e.g. valvular heart disease</w:t>
      </w:r>
    </w:p>
    <w:p w14:paraId="56ED5DB8" w14:textId="77777777" w:rsidR="00ED7F06" w:rsidRDefault="00ED7F06" w:rsidP="00E46E6C">
      <w:pPr>
        <w:bidi w:val="0"/>
        <w:spacing w:after="0" w:line="276" w:lineRule="auto"/>
        <w:jc w:val="both"/>
        <w:rPr>
          <w:rFonts w:asciiTheme="minorBidi" w:hAnsiTheme="minorBidi"/>
          <w:sz w:val="24"/>
          <w:szCs w:val="24"/>
        </w:rPr>
      </w:pPr>
      <w:r>
        <w:rPr>
          <w:rFonts w:asciiTheme="minorBidi" w:hAnsiTheme="minorBidi"/>
          <w:sz w:val="24"/>
          <w:szCs w:val="24"/>
        </w:rPr>
        <w:t>2- respiratory disease: e.g. pneumonia</w:t>
      </w:r>
    </w:p>
    <w:p w14:paraId="6B3143C4" w14:textId="77777777" w:rsidR="00ED7F06" w:rsidRDefault="00ED7F06" w:rsidP="00E46E6C">
      <w:pPr>
        <w:bidi w:val="0"/>
        <w:spacing w:after="0" w:line="276" w:lineRule="auto"/>
        <w:jc w:val="both"/>
        <w:rPr>
          <w:rFonts w:asciiTheme="minorBidi" w:hAnsiTheme="minorBidi"/>
          <w:sz w:val="24"/>
          <w:szCs w:val="24"/>
        </w:rPr>
      </w:pPr>
      <w:r>
        <w:rPr>
          <w:rFonts w:asciiTheme="minorBidi" w:hAnsiTheme="minorBidi"/>
          <w:sz w:val="24"/>
          <w:szCs w:val="24"/>
        </w:rPr>
        <w:t xml:space="preserve">3- endocrinal disorder: e.g. thyrotoxicosis </w:t>
      </w:r>
    </w:p>
    <w:p w14:paraId="5C01B3EE" w14:textId="77777777" w:rsidR="00ED7F06" w:rsidRPr="00ED7F06" w:rsidRDefault="00ED7F06" w:rsidP="00E46E6C">
      <w:pPr>
        <w:bidi w:val="0"/>
        <w:spacing w:after="0" w:line="276" w:lineRule="auto"/>
        <w:jc w:val="both"/>
        <w:rPr>
          <w:rFonts w:asciiTheme="minorBidi" w:hAnsiTheme="minorBidi"/>
          <w:sz w:val="24"/>
          <w:szCs w:val="24"/>
        </w:rPr>
      </w:pPr>
      <w:r>
        <w:rPr>
          <w:rFonts w:asciiTheme="minorBidi" w:hAnsiTheme="minorBidi"/>
          <w:sz w:val="24"/>
          <w:szCs w:val="24"/>
        </w:rPr>
        <w:t xml:space="preserve">4- </w:t>
      </w:r>
      <w:r w:rsidRPr="00ED7F06">
        <w:rPr>
          <w:rFonts w:asciiTheme="minorBidi" w:hAnsiTheme="minorBidi"/>
          <w:sz w:val="24"/>
          <w:szCs w:val="24"/>
        </w:rPr>
        <w:t>fever,</w:t>
      </w:r>
    </w:p>
    <w:p w14:paraId="4860A9DF" w14:textId="77777777" w:rsidR="00ED7F06" w:rsidRDefault="00ED7F06" w:rsidP="00E46E6C">
      <w:pPr>
        <w:bidi w:val="0"/>
        <w:spacing w:after="0" w:line="276" w:lineRule="auto"/>
        <w:jc w:val="both"/>
        <w:rPr>
          <w:rFonts w:asciiTheme="minorBidi" w:hAnsiTheme="minorBidi"/>
          <w:sz w:val="24"/>
          <w:szCs w:val="24"/>
        </w:rPr>
      </w:pPr>
      <w:r>
        <w:rPr>
          <w:rFonts w:asciiTheme="minorBidi" w:hAnsiTheme="minorBidi"/>
          <w:sz w:val="24"/>
          <w:szCs w:val="24"/>
        </w:rPr>
        <w:t>5- hypoxia</w:t>
      </w:r>
    </w:p>
    <w:p w14:paraId="3F61A5E1" w14:textId="77777777" w:rsidR="00ED7F06" w:rsidRDefault="00ED7F06" w:rsidP="00E46E6C">
      <w:pPr>
        <w:bidi w:val="0"/>
        <w:spacing w:after="0" w:line="276" w:lineRule="auto"/>
        <w:jc w:val="both"/>
        <w:rPr>
          <w:rFonts w:asciiTheme="minorBidi" w:hAnsiTheme="minorBidi"/>
          <w:sz w:val="24"/>
          <w:szCs w:val="24"/>
        </w:rPr>
      </w:pPr>
      <w:r>
        <w:rPr>
          <w:rFonts w:asciiTheme="minorBidi" w:hAnsiTheme="minorBidi"/>
          <w:sz w:val="24"/>
          <w:szCs w:val="24"/>
        </w:rPr>
        <w:t>6- electrolyte disturbance: e.g. hyper or hypokalemia</w:t>
      </w:r>
    </w:p>
    <w:p w14:paraId="202588B9" w14:textId="77777777" w:rsidR="00ED7F06" w:rsidRDefault="00ED7F06" w:rsidP="00E46E6C">
      <w:pPr>
        <w:bidi w:val="0"/>
        <w:spacing w:after="0" w:line="276" w:lineRule="auto"/>
        <w:jc w:val="both"/>
        <w:rPr>
          <w:rFonts w:asciiTheme="minorBidi" w:hAnsiTheme="minorBidi"/>
          <w:sz w:val="24"/>
          <w:szCs w:val="24"/>
        </w:rPr>
      </w:pPr>
      <w:r>
        <w:rPr>
          <w:rFonts w:asciiTheme="minorBidi" w:hAnsiTheme="minorBidi"/>
          <w:sz w:val="24"/>
          <w:szCs w:val="24"/>
        </w:rPr>
        <w:t>7- alcohol</w:t>
      </w:r>
    </w:p>
    <w:p w14:paraId="5AFAEED5" w14:textId="77777777" w:rsidR="00ED7F06" w:rsidRPr="00ED7F06" w:rsidRDefault="00ED7F06" w:rsidP="00E46E6C">
      <w:pPr>
        <w:bidi w:val="0"/>
        <w:spacing w:after="0" w:line="276" w:lineRule="auto"/>
        <w:jc w:val="both"/>
        <w:rPr>
          <w:rFonts w:asciiTheme="minorBidi" w:hAnsiTheme="minorBidi"/>
          <w:sz w:val="24"/>
          <w:szCs w:val="24"/>
        </w:rPr>
      </w:pPr>
      <w:r>
        <w:rPr>
          <w:rFonts w:asciiTheme="minorBidi" w:hAnsiTheme="minorBidi"/>
          <w:sz w:val="24"/>
          <w:szCs w:val="24"/>
        </w:rPr>
        <w:t xml:space="preserve">8- </w:t>
      </w:r>
      <w:r w:rsidRPr="00ED7F06">
        <w:rPr>
          <w:rFonts w:asciiTheme="minorBidi" w:hAnsiTheme="minorBidi"/>
          <w:sz w:val="24"/>
          <w:szCs w:val="24"/>
        </w:rPr>
        <w:t>drugs</w:t>
      </w:r>
      <w:r>
        <w:rPr>
          <w:rFonts w:asciiTheme="minorBidi" w:hAnsiTheme="minorBidi"/>
          <w:sz w:val="24"/>
          <w:szCs w:val="24"/>
        </w:rPr>
        <w:t xml:space="preserve">: e.g. </w:t>
      </w:r>
      <w:r w:rsidRPr="00ED7F06">
        <w:rPr>
          <w:rFonts w:asciiTheme="minorBidi" w:hAnsiTheme="minorBidi"/>
          <w:sz w:val="24"/>
          <w:szCs w:val="24"/>
        </w:rPr>
        <w:t>erythromycin, digoxin, adrenali</w:t>
      </w:r>
      <w:r>
        <w:rPr>
          <w:rFonts w:asciiTheme="minorBidi" w:hAnsiTheme="minorBidi"/>
          <w:sz w:val="24"/>
          <w:szCs w:val="24"/>
        </w:rPr>
        <w:t>ne</w:t>
      </w:r>
    </w:p>
    <w:p w14:paraId="67A9421C" w14:textId="77777777" w:rsidR="00ED7F06" w:rsidRPr="00ED7F06" w:rsidRDefault="00ED7F06" w:rsidP="00E46E6C">
      <w:pPr>
        <w:bidi w:val="0"/>
        <w:spacing w:after="0" w:line="276" w:lineRule="auto"/>
        <w:jc w:val="both"/>
        <w:rPr>
          <w:rFonts w:asciiTheme="minorBidi" w:hAnsiTheme="minorBidi"/>
          <w:sz w:val="24"/>
          <w:szCs w:val="24"/>
        </w:rPr>
      </w:pPr>
      <w:r>
        <w:rPr>
          <w:rFonts w:asciiTheme="minorBidi" w:hAnsiTheme="minorBidi"/>
          <w:sz w:val="24"/>
          <w:szCs w:val="24"/>
        </w:rPr>
        <w:t xml:space="preserve">9- others: </w:t>
      </w:r>
      <w:r w:rsidRPr="00ED7F06">
        <w:rPr>
          <w:rFonts w:asciiTheme="minorBidi" w:hAnsiTheme="minorBidi"/>
          <w:sz w:val="24"/>
          <w:szCs w:val="24"/>
        </w:rPr>
        <w:t>anxiety, stress, coffee, and heavy exercise.</w:t>
      </w:r>
    </w:p>
    <w:p w14:paraId="635A191E" w14:textId="77777777" w:rsidR="00C93F39" w:rsidRDefault="00C93F39" w:rsidP="00E46E6C">
      <w:pPr>
        <w:bidi w:val="0"/>
        <w:spacing w:after="0" w:line="276" w:lineRule="auto"/>
        <w:jc w:val="both"/>
        <w:rPr>
          <w:rFonts w:asciiTheme="minorBidi" w:hAnsiTheme="minorBidi"/>
          <w:b/>
          <w:bCs/>
          <w:sz w:val="24"/>
          <w:szCs w:val="24"/>
        </w:rPr>
      </w:pPr>
    </w:p>
    <w:p w14:paraId="128271C9" w14:textId="77777777" w:rsidR="00C93F39" w:rsidRDefault="00C93F39" w:rsidP="00E46E6C">
      <w:pPr>
        <w:bidi w:val="0"/>
        <w:spacing w:after="0" w:line="276" w:lineRule="auto"/>
        <w:jc w:val="both"/>
        <w:rPr>
          <w:rFonts w:asciiTheme="minorBidi" w:hAnsiTheme="minorBidi"/>
          <w:b/>
          <w:bCs/>
          <w:sz w:val="24"/>
          <w:szCs w:val="24"/>
        </w:rPr>
      </w:pPr>
      <w:r>
        <w:rPr>
          <w:rFonts w:asciiTheme="minorBidi" w:hAnsiTheme="minorBidi"/>
          <w:b/>
          <w:bCs/>
          <w:sz w:val="24"/>
          <w:szCs w:val="24"/>
        </w:rPr>
        <w:t>Clinical features</w:t>
      </w:r>
    </w:p>
    <w:p w14:paraId="3153F65A" w14:textId="77777777" w:rsidR="00C93F39" w:rsidRPr="00C93F39" w:rsidRDefault="00C93F39" w:rsidP="00E46E6C">
      <w:pPr>
        <w:bidi w:val="0"/>
        <w:spacing w:after="0" w:line="276" w:lineRule="auto"/>
        <w:jc w:val="both"/>
        <w:rPr>
          <w:rFonts w:asciiTheme="minorBidi" w:hAnsiTheme="minorBidi"/>
          <w:sz w:val="24"/>
          <w:szCs w:val="24"/>
        </w:rPr>
      </w:pPr>
      <w:r>
        <w:rPr>
          <w:rFonts w:asciiTheme="minorBidi" w:hAnsiTheme="minorBidi"/>
          <w:sz w:val="24"/>
          <w:szCs w:val="24"/>
        </w:rPr>
        <w:t>Bradycardia</w:t>
      </w:r>
      <w:r w:rsidRPr="00C93F39">
        <w:rPr>
          <w:rFonts w:asciiTheme="minorBidi" w:hAnsiTheme="minorBidi"/>
          <w:sz w:val="24"/>
          <w:szCs w:val="24"/>
        </w:rPr>
        <w:t xml:space="preserve"> tend</w:t>
      </w:r>
      <w:r>
        <w:rPr>
          <w:rFonts w:asciiTheme="minorBidi" w:hAnsiTheme="minorBidi"/>
          <w:sz w:val="24"/>
          <w:szCs w:val="24"/>
        </w:rPr>
        <w:t>s</w:t>
      </w:r>
      <w:r w:rsidRPr="00C93F39">
        <w:rPr>
          <w:rFonts w:asciiTheme="minorBidi" w:hAnsiTheme="minorBidi"/>
          <w:sz w:val="24"/>
          <w:szCs w:val="24"/>
        </w:rPr>
        <w:t xml:space="preserve"> to cause symptoms that reflect low</w:t>
      </w:r>
      <w:r>
        <w:rPr>
          <w:rFonts w:asciiTheme="minorBidi" w:hAnsiTheme="minorBidi"/>
          <w:sz w:val="24"/>
          <w:szCs w:val="24"/>
        </w:rPr>
        <w:t xml:space="preserve"> cardiac output: fatigue, </w:t>
      </w:r>
      <w:r w:rsidRPr="00C93F39">
        <w:rPr>
          <w:rFonts w:asciiTheme="minorBidi" w:hAnsiTheme="minorBidi"/>
          <w:sz w:val="24"/>
          <w:szCs w:val="24"/>
        </w:rPr>
        <w:t>lightheadedness and syncope.</w:t>
      </w:r>
    </w:p>
    <w:p w14:paraId="7D1E955C" w14:textId="77777777" w:rsidR="00C93F39" w:rsidRPr="00C93F39" w:rsidRDefault="00C93F39" w:rsidP="00E46E6C">
      <w:pPr>
        <w:bidi w:val="0"/>
        <w:spacing w:after="0" w:line="276" w:lineRule="auto"/>
        <w:jc w:val="both"/>
        <w:rPr>
          <w:rFonts w:asciiTheme="minorBidi" w:hAnsiTheme="minorBidi"/>
          <w:sz w:val="24"/>
          <w:szCs w:val="24"/>
        </w:rPr>
      </w:pPr>
      <w:r>
        <w:rPr>
          <w:rFonts w:asciiTheme="minorBidi" w:hAnsiTheme="minorBidi"/>
          <w:sz w:val="24"/>
          <w:szCs w:val="24"/>
        </w:rPr>
        <w:t>Tachycardia</w:t>
      </w:r>
      <w:r w:rsidRPr="00C93F39">
        <w:rPr>
          <w:rFonts w:asciiTheme="minorBidi" w:hAnsiTheme="minorBidi"/>
          <w:sz w:val="24"/>
          <w:szCs w:val="24"/>
        </w:rPr>
        <w:t xml:space="preserve"> cause</w:t>
      </w:r>
      <w:r>
        <w:rPr>
          <w:rFonts w:asciiTheme="minorBidi" w:hAnsiTheme="minorBidi"/>
          <w:sz w:val="24"/>
          <w:szCs w:val="24"/>
        </w:rPr>
        <w:t>s</w:t>
      </w:r>
      <w:r w:rsidRPr="00C93F39">
        <w:rPr>
          <w:rFonts w:asciiTheme="minorBidi" w:hAnsiTheme="minorBidi"/>
          <w:sz w:val="24"/>
          <w:szCs w:val="24"/>
        </w:rPr>
        <w:t xml:space="preserve"> rapid palpitation, dizziness, chest</w:t>
      </w:r>
      <w:r>
        <w:rPr>
          <w:rFonts w:asciiTheme="minorBidi" w:hAnsiTheme="minorBidi"/>
          <w:sz w:val="24"/>
          <w:szCs w:val="24"/>
        </w:rPr>
        <w:t xml:space="preserve"> </w:t>
      </w:r>
      <w:r w:rsidRPr="00C93F39">
        <w:rPr>
          <w:rFonts w:asciiTheme="minorBidi" w:hAnsiTheme="minorBidi"/>
          <w:sz w:val="24"/>
          <w:szCs w:val="24"/>
        </w:rPr>
        <w:t>discomfort or breathlessness. Extreme tachycardia can</w:t>
      </w:r>
      <w:r>
        <w:rPr>
          <w:rFonts w:asciiTheme="minorBidi" w:hAnsiTheme="minorBidi"/>
          <w:sz w:val="24"/>
          <w:szCs w:val="24"/>
        </w:rPr>
        <w:t xml:space="preserve"> </w:t>
      </w:r>
      <w:r w:rsidRPr="00C93F39">
        <w:rPr>
          <w:rFonts w:asciiTheme="minorBidi" w:hAnsiTheme="minorBidi"/>
          <w:sz w:val="24"/>
          <w:szCs w:val="24"/>
        </w:rPr>
        <w:t>cause syncope because the heart is unable to contract or</w:t>
      </w:r>
    </w:p>
    <w:p w14:paraId="1954F33E" w14:textId="77777777" w:rsidR="00E65FD5" w:rsidRDefault="00C93F39" w:rsidP="002B14B3">
      <w:pPr>
        <w:bidi w:val="0"/>
        <w:spacing w:after="0" w:line="276" w:lineRule="auto"/>
        <w:jc w:val="both"/>
        <w:rPr>
          <w:rFonts w:asciiTheme="minorBidi" w:hAnsiTheme="minorBidi"/>
          <w:sz w:val="24"/>
          <w:szCs w:val="24"/>
        </w:rPr>
      </w:pPr>
      <w:r w:rsidRPr="00C93F39">
        <w:rPr>
          <w:rFonts w:asciiTheme="minorBidi" w:hAnsiTheme="minorBidi"/>
          <w:sz w:val="24"/>
          <w:szCs w:val="24"/>
        </w:rPr>
        <w:t>relax properly at ext</w:t>
      </w:r>
      <w:r>
        <w:rPr>
          <w:rFonts w:asciiTheme="minorBidi" w:hAnsiTheme="minorBidi"/>
          <w:sz w:val="24"/>
          <w:szCs w:val="24"/>
        </w:rPr>
        <w:t>reme rates. Extreme bradycardia or tachycardia</w:t>
      </w:r>
      <w:r w:rsidRPr="00C93F39">
        <w:rPr>
          <w:rFonts w:asciiTheme="minorBidi" w:hAnsiTheme="minorBidi"/>
          <w:sz w:val="24"/>
          <w:szCs w:val="24"/>
        </w:rPr>
        <w:t xml:space="preserve"> can precipitate sudden death or cardiac</w:t>
      </w:r>
      <w:r>
        <w:rPr>
          <w:rFonts w:asciiTheme="minorBidi" w:hAnsiTheme="minorBidi"/>
          <w:sz w:val="24"/>
          <w:szCs w:val="24"/>
        </w:rPr>
        <w:t xml:space="preserve"> </w:t>
      </w:r>
      <w:r w:rsidRPr="00C93F39">
        <w:rPr>
          <w:rFonts w:asciiTheme="minorBidi" w:hAnsiTheme="minorBidi"/>
          <w:sz w:val="24"/>
          <w:szCs w:val="24"/>
        </w:rPr>
        <w:t>arrest.</w:t>
      </w:r>
    </w:p>
    <w:p w14:paraId="6B045F12" w14:textId="77777777" w:rsidR="00E65FD5" w:rsidRPr="00E65FD5" w:rsidRDefault="00E65FD5" w:rsidP="00E46E6C">
      <w:pPr>
        <w:bidi w:val="0"/>
        <w:spacing w:after="0" w:line="276" w:lineRule="auto"/>
        <w:jc w:val="both"/>
        <w:rPr>
          <w:rFonts w:asciiTheme="minorBidi" w:hAnsiTheme="minorBidi"/>
          <w:b/>
          <w:bCs/>
          <w:sz w:val="24"/>
          <w:szCs w:val="24"/>
          <w:rtl/>
        </w:rPr>
      </w:pPr>
      <w:r w:rsidRPr="00E65FD5">
        <w:rPr>
          <w:rFonts w:asciiTheme="minorBidi" w:hAnsiTheme="minorBidi"/>
          <w:b/>
          <w:bCs/>
          <w:sz w:val="24"/>
          <w:szCs w:val="24"/>
        </w:rPr>
        <w:lastRenderedPageBreak/>
        <w:t xml:space="preserve">Treatment </w:t>
      </w:r>
    </w:p>
    <w:p w14:paraId="21C035AB" w14:textId="77777777" w:rsidR="00C93F39" w:rsidRPr="00E65FD5" w:rsidRDefault="00E65FD5" w:rsidP="00E46E6C">
      <w:pPr>
        <w:bidi w:val="0"/>
        <w:spacing w:after="0" w:line="276" w:lineRule="auto"/>
        <w:jc w:val="both"/>
        <w:rPr>
          <w:rFonts w:asciiTheme="minorBidi" w:hAnsiTheme="minorBidi"/>
          <w:sz w:val="24"/>
          <w:szCs w:val="24"/>
        </w:rPr>
      </w:pPr>
      <w:r w:rsidRPr="00E65FD5">
        <w:rPr>
          <w:rFonts w:asciiTheme="minorBidi" w:hAnsiTheme="minorBidi"/>
          <w:sz w:val="24"/>
          <w:szCs w:val="24"/>
        </w:rPr>
        <w:t>Various modalities are present for treatment of arrhythmia on both short and long term, these include:</w:t>
      </w:r>
    </w:p>
    <w:p w14:paraId="65D7ABF9" w14:textId="77777777" w:rsidR="00E65FD5" w:rsidRDefault="00E65FD5" w:rsidP="00E46E6C">
      <w:pPr>
        <w:bidi w:val="0"/>
        <w:spacing w:after="0" w:line="276" w:lineRule="auto"/>
        <w:jc w:val="both"/>
        <w:rPr>
          <w:rFonts w:asciiTheme="minorBidi" w:hAnsiTheme="minorBidi"/>
          <w:sz w:val="24"/>
          <w:szCs w:val="24"/>
        </w:rPr>
      </w:pPr>
      <w:r>
        <w:rPr>
          <w:rFonts w:asciiTheme="minorBidi" w:hAnsiTheme="minorBidi"/>
          <w:sz w:val="24"/>
          <w:szCs w:val="24"/>
        </w:rPr>
        <w:t xml:space="preserve">1- </w:t>
      </w:r>
      <w:proofErr w:type="spellStart"/>
      <w:r>
        <w:rPr>
          <w:rFonts w:asciiTheme="minorBidi" w:hAnsiTheme="minorBidi"/>
          <w:sz w:val="24"/>
          <w:szCs w:val="24"/>
        </w:rPr>
        <w:t>valsalva</w:t>
      </w:r>
      <w:proofErr w:type="spellEnd"/>
      <w:r>
        <w:rPr>
          <w:rFonts w:asciiTheme="minorBidi" w:hAnsiTheme="minorBidi"/>
          <w:sz w:val="24"/>
          <w:szCs w:val="24"/>
        </w:rPr>
        <w:t xml:space="preserve"> maneuver                   </w:t>
      </w:r>
      <w:r w:rsidR="006E1251">
        <w:rPr>
          <w:rFonts w:asciiTheme="minorBidi" w:hAnsiTheme="minorBidi"/>
          <w:sz w:val="24"/>
          <w:szCs w:val="24"/>
        </w:rPr>
        <w:t xml:space="preserve">  </w:t>
      </w:r>
      <w:r>
        <w:rPr>
          <w:rFonts w:asciiTheme="minorBidi" w:hAnsiTheme="minorBidi"/>
          <w:sz w:val="24"/>
          <w:szCs w:val="24"/>
        </w:rPr>
        <w:t>2- carotid sinus massage                    3- DC cardioversion</w:t>
      </w:r>
    </w:p>
    <w:p w14:paraId="1DED5AE8" w14:textId="77777777" w:rsidR="00E65FD5" w:rsidRDefault="00E65FD5" w:rsidP="00E46E6C">
      <w:pPr>
        <w:bidi w:val="0"/>
        <w:spacing w:after="0" w:line="276" w:lineRule="auto"/>
        <w:jc w:val="both"/>
        <w:rPr>
          <w:rFonts w:asciiTheme="minorBidi" w:hAnsiTheme="minorBidi"/>
          <w:sz w:val="24"/>
          <w:szCs w:val="24"/>
        </w:rPr>
      </w:pPr>
      <w:r>
        <w:rPr>
          <w:rFonts w:asciiTheme="minorBidi" w:hAnsiTheme="minorBidi"/>
          <w:sz w:val="24"/>
          <w:szCs w:val="24"/>
        </w:rPr>
        <w:t>4- D</w:t>
      </w:r>
      <w:r w:rsidRPr="00E65FD5">
        <w:rPr>
          <w:rFonts w:asciiTheme="minorBidi" w:hAnsiTheme="minorBidi"/>
          <w:sz w:val="24"/>
          <w:szCs w:val="24"/>
        </w:rPr>
        <w:t>rugs (beta-</w:t>
      </w:r>
      <w:r>
        <w:rPr>
          <w:rFonts w:asciiTheme="minorBidi" w:hAnsiTheme="minorBidi"/>
          <w:sz w:val="24"/>
          <w:szCs w:val="24"/>
        </w:rPr>
        <w:t xml:space="preserve">blockers, </w:t>
      </w:r>
      <w:proofErr w:type="gramStart"/>
      <w:r>
        <w:rPr>
          <w:rFonts w:asciiTheme="minorBidi" w:hAnsiTheme="minorBidi"/>
          <w:sz w:val="24"/>
          <w:szCs w:val="24"/>
        </w:rPr>
        <w:t xml:space="preserve">CCB)   </w:t>
      </w:r>
      <w:proofErr w:type="gramEnd"/>
      <w:r>
        <w:rPr>
          <w:rFonts w:asciiTheme="minorBidi" w:hAnsiTheme="minorBidi"/>
          <w:sz w:val="24"/>
          <w:szCs w:val="24"/>
        </w:rPr>
        <w:t xml:space="preserve">  </w:t>
      </w:r>
      <w:r w:rsidR="006E1251">
        <w:rPr>
          <w:rFonts w:asciiTheme="minorBidi" w:hAnsiTheme="minorBidi"/>
          <w:sz w:val="24"/>
          <w:szCs w:val="24"/>
        </w:rPr>
        <w:t xml:space="preserve">  </w:t>
      </w:r>
      <w:r>
        <w:rPr>
          <w:rFonts w:asciiTheme="minorBidi" w:hAnsiTheme="minorBidi"/>
          <w:sz w:val="24"/>
          <w:szCs w:val="24"/>
        </w:rPr>
        <w:t xml:space="preserve">5-  Pacemaker                                     6- Surgery </w:t>
      </w:r>
    </w:p>
    <w:p w14:paraId="35C53BE4" w14:textId="77777777" w:rsidR="00E65FD5" w:rsidRPr="00E65FD5" w:rsidRDefault="00E65FD5" w:rsidP="00E46E6C">
      <w:pPr>
        <w:bidi w:val="0"/>
        <w:spacing w:after="0" w:line="276" w:lineRule="auto"/>
        <w:jc w:val="both"/>
        <w:rPr>
          <w:rFonts w:asciiTheme="minorBidi" w:hAnsiTheme="minorBidi"/>
          <w:sz w:val="24"/>
          <w:szCs w:val="24"/>
          <w:rtl/>
        </w:rPr>
      </w:pPr>
      <w:r>
        <w:rPr>
          <w:rFonts w:asciiTheme="minorBidi" w:hAnsiTheme="minorBidi"/>
          <w:sz w:val="24"/>
          <w:szCs w:val="24"/>
        </w:rPr>
        <w:t>7- E</w:t>
      </w:r>
      <w:r w:rsidRPr="00E65FD5">
        <w:rPr>
          <w:rFonts w:asciiTheme="minorBidi" w:hAnsiTheme="minorBidi"/>
          <w:sz w:val="24"/>
          <w:szCs w:val="24"/>
        </w:rPr>
        <w:t>lectrophysiological techniques.</w:t>
      </w:r>
    </w:p>
    <w:p w14:paraId="6A9769D9" w14:textId="77777777" w:rsidR="00E344D0" w:rsidRDefault="00E344D0" w:rsidP="00E46E6C">
      <w:pPr>
        <w:bidi w:val="0"/>
        <w:spacing w:after="0" w:line="276" w:lineRule="auto"/>
        <w:jc w:val="both"/>
        <w:rPr>
          <w:rFonts w:asciiTheme="minorBidi" w:hAnsiTheme="minorBidi"/>
          <w:b/>
          <w:bCs/>
          <w:sz w:val="24"/>
          <w:szCs w:val="24"/>
        </w:rPr>
      </w:pPr>
    </w:p>
    <w:p w14:paraId="4DC4A9BC" w14:textId="77777777" w:rsidR="002402BF" w:rsidRPr="002402BF" w:rsidRDefault="00E316C0" w:rsidP="00E46E6C">
      <w:pPr>
        <w:bidi w:val="0"/>
        <w:spacing w:line="276" w:lineRule="auto"/>
        <w:jc w:val="both"/>
        <w:rPr>
          <w:rFonts w:asciiTheme="minorBidi" w:hAnsiTheme="minorBidi"/>
          <w:b/>
          <w:bCs/>
          <w:sz w:val="24"/>
          <w:szCs w:val="24"/>
          <w:rtl/>
        </w:rPr>
      </w:pPr>
      <w:r w:rsidRPr="00E316C0">
        <w:rPr>
          <w:rFonts w:asciiTheme="minorBidi" w:hAnsiTheme="minorBidi"/>
          <w:b/>
          <w:bCs/>
          <w:noProof/>
          <w:sz w:val="24"/>
          <w:szCs w:val="24"/>
        </w:rPr>
        <mc:AlternateContent>
          <mc:Choice Requires="wps">
            <w:drawing>
              <wp:anchor distT="45720" distB="45720" distL="114300" distR="114300" simplePos="0" relativeHeight="251663360" behindDoc="0" locked="0" layoutInCell="1" allowOverlap="1">
                <wp:simplePos x="0" y="0"/>
                <wp:positionH relativeFrom="margin">
                  <wp:posOffset>0</wp:posOffset>
                </wp:positionH>
                <wp:positionV relativeFrom="paragraph">
                  <wp:posOffset>184785</wp:posOffset>
                </wp:positionV>
                <wp:extent cx="5619750" cy="1404620"/>
                <wp:effectExtent l="57150" t="209550" r="57150" b="19177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23029">
                          <a:off x="0" y="0"/>
                          <a:ext cx="5619750" cy="1404620"/>
                        </a:xfrm>
                        <a:prstGeom prst="rect">
                          <a:avLst/>
                        </a:prstGeom>
                        <a:solidFill>
                          <a:srgbClr val="FFFFFF"/>
                        </a:solidFill>
                        <a:ln w="9525">
                          <a:solidFill>
                            <a:srgbClr val="000000"/>
                          </a:solidFill>
                          <a:miter lim="800000"/>
                          <a:headEnd/>
                          <a:tailEnd/>
                        </a:ln>
                      </wps:spPr>
                      <wps:txbx>
                        <w:txbxContent>
                          <w:p w14:paraId="041554F8" w14:textId="77777777" w:rsidR="00DF35F9" w:rsidRPr="002F0463" w:rsidRDefault="00DF35F9" w:rsidP="002F0463">
                            <w:pPr>
                              <w:spacing w:after="0" w:line="240" w:lineRule="auto"/>
                              <w:jc w:val="right"/>
                              <w:rPr>
                                <w:rFonts w:ascii="Berlin Sans FB Demi" w:hAnsi="Berlin Sans FB Demi"/>
                              </w:rPr>
                            </w:pPr>
                            <w:r w:rsidRPr="002F0463">
                              <w:rPr>
                                <w:rFonts w:ascii="Berlin Sans FB Demi" w:hAnsi="Berlin Sans FB Demi"/>
                              </w:rPr>
                              <w:t>Clinical tips</w:t>
                            </w:r>
                          </w:p>
                          <w:p w14:paraId="41696192" w14:textId="77777777" w:rsidR="00DF35F9" w:rsidRPr="002F0463" w:rsidRDefault="00DF35F9" w:rsidP="002F0463">
                            <w:pPr>
                              <w:spacing w:after="0" w:line="240" w:lineRule="auto"/>
                              <w:jc w:val="right"/>
                              <w:rPr>
                                <w:rFonts w:ascii="Berlin Sans FB Demi" w:hAnsi="Berlin Sans FB Demi"/>
                              </w:rPr>
                            </w:pPr>
                            <w:r w:rsidRPr="002F0463">
                              <w:rPr>
                                <w:rFonts w:ascii="Berlin Sans FB Demi" w:hAnsi="Berlin Sans FB Demi"/>
                              </w:rPr>
                              <w:t>Patients with AF usually takes anticoagulant.</w:t>
                            </w:r>
                          </w:p>
                          <w:p w14:paraId="02D0EFB7" w14:textId="77777777" w:rsidR="00DF35F9" w:rsidRPr="002F0463" w:rsidRDefault="00DF35F9" w:rsidP="002F0463">
                            <w:pPr>
                              <w:spacing w:after="0" w:line="240" w:lineRule="auto"/>
                              <w:jc w:val="right"/>
                              <w:rPr>
                                <w:rFonts w:ascii="Berlin Sans FB Demi" w:hAnsi="Berlin Sans FB Demi"/>
                              </w:rPr>
                            </w:pPr>
                            <w:r w:rsidRPr="002F0463">
                              <w:rPr>
                                <w:rFonts w:ascii="Berlin Sans FB Demi" w:hAnsi="Berlin Sans FB Demi"/>
                              </w:rPr>
                              <w:t>- Warfarin is the most common anticoagulant used, it has a duration of action of 72 hours, the dose is monitored by measuring PT.</w:t>
                            </w:r>
                          </w:p>
                          <w:p w14:paraId="2488F282" w14:textId="77777777" w:rsidR="00DF35F9" w:rsidRPr="002F0463" w:rsidRDefault="00DF35F9" w:rsidP="002F0463">
                            <w:pPr>
                              <w:spacing w:after="0" w:line="240" w:lineRule="auto"/>
                              <w:jc w:val="right"/>
                              <w:rPr>
                                <w:rFonts w:ascii="Berlin Sans FB Demi" w:hAnsi="Berlin Sans FB Demi"/>
                                <w:rtl/>
                              </w:rPr>
                            </w:pPr>
                            <w:r w:rsidRPr="002F0463">
                              <w:rPr>
                                <w:rFonts w:ascii="Berlin Sans FB Demi" w:hAnsi="Berlin Sans FB Demi"/>
                              </w:rPr>
                              <w:t>- The newer oral anticoagulants (dabigatran and apixaban), do not require PT for monitoring the patients.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0;margin-top:14.55pt;width:442.5pt;height:110.6pt;rotation:243607fd;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">
                <v:textbox style="mso-fit-shape-to-text:t">
                  <w:txbxContent>
                    <w:p w:rsidR="00DF35F9" w:rsidRPr="002F0463" w:rsidRDefault="00DF35F9" w:rsidP="002F0463">
                      <w:pPr>
                        <w:spacing w:after="0" w:line="240" w:lineRule="auto"/>
                        <w:jc w:val="right"/>
                        <w:rPr>
                          <w:rFonts w:ascii="Berlin Sans FB Demi" w:hAnsi="Berlin Sans FB Demi"/>
                        </w:rPr>
                      </w:pPr>
                      <w:r w:rsidRPr="002F0463">
                        <w:rPr>
                          <w:rFonts w:ascii="Berlin Sans FB Demi" w:hAnsi="Berlin Sans FB Demi"/>
                        </w:rPr>
                        <w:t>Clinical tips</w:t>
                      </w:r>
                    </w:p>
                    <w:p w:rsidR="00DF35F9" w:rsidRPr="002F0463" w:rsidRDefault="00DF35F9" w:rsidP="002F0463">
                      <w:pPr>
                        <w:spacing w:after="0" w:line="240" w:lineRule="auto"/>
                        <w:jc w:val="right"/>
                        <w:rPr>
                          <w:rFonts w:ascii="Berlin Sans FB Demi" w:hAnsi="Berlin Sans FB Demi"/>
                        </w:rPr>
                      </w:pPr>
                      <w:r w:rsidRPr="002F0463">
                        <w:rPr>
                          <w:rFonts w:ascii="Berlin Sans FB Demi" w:hAnsi="Berlin Sans FB Demi"/>
                        </w:rPr>
                        <w:t>Patients with AF usually takes anticoagulant.</w:t>
                      </w:r>
                    </w:p>
                    <w:p w:rsidR="00DF35F9" w:rsidRPr="002F0463" w:rsidRDefault="00DF35F9" w:rsidP="002F0463">
                      <w:pPr>
                        <w:spacing w:after="0" w:line="240" w:lineRule="auto"/>
                        <w:jc w:val="right"/>
                        <w:rPr>
                          <w:rFonts w:ascii="Berlin Sans FB Demi" w:hAnsi="Berlin Sans FB Demi"/>
                        </w:rPr>
                      </w:pPr>
                      <w:r w:rsidRPr="002F0463">
                        <w:rPr>
                          <w:rFonts w:ascii="Berlin Sans FB Demi" w:hAnsi="Berlin Sans FB Demi"/>
                        </w:rPr>
                        <w:t>- Warfarin is the most common anticoagulant used, it has a duration of action of 72 hours, the dose is monitored by measuring PT.</w:t>
                      </w:r>
                    </w:p>
                    <w:p w:rsidR="00DF35F9" w:rsidRPr="002F0463" w:rsidRDefault="00DF35F9" w:rsidP="002F0463">
                      <w:pPr>
                        <w:spacing w:after="0" w:line="240" w:lineRule="auto"/>
                        <w:jc w:val="right"/>
                        <w:rPr>
                          <w:rFonts w:ascii="Berlin Sans FB Demi" w:hAnsi="Berlin Sans FB Demi" w:hint="cs"/>
                          <w:rtl/>
                        </w:rPr>
                      </w:pPr>
                      <w:r w:rsidRPr="002F0463">
                        <w:rPr>
                          <w:rFonts w:ascii="Berlin Sans FB Demi" w:hAnsi="Berlin Sans FB Demi"/>
                        </w:rPr>
                        <w:t xml:space="preserve">- The newer oral anticoagulants (dabigatran and </w:t>
                      </w:r>
                      <w:proofErr w:type="spellStart"/>
                      <w:r w:rsidRPr="002F0463">
                        <w:rPr>
                          <w:rFonts w:ascii="Berlin Sans FB Demi" w:hAnsi="Berlin Sans FB Demi"/>
                        </w:rPr>
                        <w:t>apixaban</w:t>
                      </w:r>
                      <w:proofErr w:type="spellEnd"/>
                      <w:r w:rsidRPr="002F0463">
                        <w:rPr>
                          <w:rFonts w:ascii="Berlin Sans FB Demi" w:hAnsi="Berlin Sans FB Demi"/>
                        </w:rPr>
                        <w:t>), do not require PT for monitoring the patients.</w:t>
                      </w:r>
                    </w:p>
                  </w:txbxContent>
                </v:textbox>
                <w10:wrap type="square" anchorx="margin"/>
              </v:shape>
            </w:pict>
          </mc:Fallback>
        </mc:AlternateContent>
      </w:r>
    </w:p>
    <w:p w14:paraId="34CC3374" w14:textId="77777777" w:rsidR="00C639A9" w:rsidRPr="00C639A9" w:rsidRDefault="00C639A9" w:rsidP="00E46E6C">
      <w:pPr>
        <w:bidi w:val="0"/>
        <w:spacing w:line="276" w:lineRule="auto"/>
        <w:jc w:val="both"/>
        <w:rPr>
          <w:rFonts w:asciiTheme="minorBidi" w:hAnsiTheme="minorBidi"/>
          <w:sz w:val="24"/>
          <w:szCs w:val="24"/>
        </w:rPr>
      </w:pPr>
    </w:p>
    <w:p w14:paraId="18DECBE6" w14:textId="77777777" w:rsidR="00C639A9" w:rsidRPr="00C639A9" w:rsidRDefault="00C639A9" w:rsidP="00E46E6C">
      <w:pPr>
        <w:bidi w:val="0"/>
        <w:spacing w:line="276" w:lineRule="auto"/>
        <w:jc w:val="both"/>
        <w:rPr>
          <w:rFonts w:asciiTheme="minorBidi" w:hAnsiTheme="minorBidi"/>
          <w:sz w:val="24"/>
          <w:szCs w:val="24"/>
        </w:rPr>
      </w:pPr>
    </w:p>
    <w:p w14:paraId="3640F977" w14:textId="77777777" w:rsidR="00C639A9" w:rsidRPr="00C639A9" w:rsidRDefault="00C639A9" w:rsidP="00E46E6C">
      <w:pPr>
        <w:bidi w:val="0"/>
        <w:spacing w:line="276" w:lineRule="auto"/>
        <w:jc w:val="both"/>
        <w:rPr>
          <w:rFonts w:asciiTheme="minorBidi" w:hAnsiTheme="minorBidi"/>
          <w:sz w:val="24"/>
          <w:szCs w:val="24"/>
        </w:rPr>
      </w:pPr>
    </w:p>
    <w:p w14:paraId="75AF2BEF" w14:textId="77777777" w:rsidR="00C639A9" w:rsidRPr="00C639A9" w:rsidRDefault="00C639A9" w:rsidP="00E46E6C">
      <w:pPr>
        <w:bidi w:val="0"/>
        <w:spacing w:line="276" w:lineRule="auto"/>
        <w:jc w:val="both"/>
        <w:rPr>
          <w:rFonts w:asciiTheme="minorBidi" w:hAnsiTheme="minorBidi"/>
          <w:sz w:val="24"/>
          <w:szCs w:val="24"/>
        </w:rPr>
      </w:pPr>
    </w:p>
    <w:p w14:paraId="5C356AA1" w14:textId="77777777" w:rsidR="00450428" w:rsidRDefault="00884459" w:rsidP="00E46E6C">
      <w:pPr>
        <w:bidi w:val="0"/>
        <w:spacing w:line="276" w:lineRule="auto"/>
        <w:jc w:val="both"/>
        <w:rPr>
          <w:rFonts w:ascii="Berlin Sans FB Demi" w:hAnsi="Berlin Sans FB Demi"/>
          <w:sz w:val="28"/>
          <w:szCs w:val="28"/>
          <w:rtl/>
        </w:rPr>
      </w:pPr>
      <w:r w:rsidRPr="00884459">
        <w:rPr>
          <w:rFonts w:ascii="Berlin Sans FB Demi" w:hAnsi="Berlin Sans FB Demi"/>
          <w:sz w:val="28"/>
          <w:szCs w:val="28"/>
        </w:rPr>
        <w:t>Valvular heart disease</w:t>
      </w:r>
    </w:p>
    <w:p w14:paraId="0848979B" w14:textId="77777777" w:rsidR="00884459" w:rsidRDefault="00884459" w:rsidP="00E46E6C">
      <w:pPr>
        <w:bidi w:val="0"/>
        <w:spacing w:after="0" w:line="276" w:lineRule="auto"/>
        <w:jc w:val="both"/>
        <w:rPr>
          <w:rFonts w:asciiTheme="minorBidi" w:hAnsiTheme="minorBidi"/>
          <w:sz w:val="24"/>
          <w:szCs w:val="24"/>
        </w:rPr>
      </w:pPr>
      <w:r w:rsidRPr="00884459">
        <w:rPr>
          <w:rFonts w:asciiTheme="minorBidi" w:hAnsiTheme="minorBidi"/>
          <w:sz w:val="24"/>
          <w:szCs w:val="24"/>
        </w:rPr>
        <w:t>A diseased valve may be narrowed (stenosed) or may</w:t>
      </w:r>
      <w:r>
        <w:rPr>
          <w:rFonts w:asciiTheme="minorBidi" w:hAnsiTheme="minorBidi"/>
          <w:sz w:val="24"/>
          <w:szCs w:val="24"/>
        </w:rPr>
        <w:t xml:space="preserve"> </w:t>
      </w:r>
      <w:r w:rsidRPr="00884459">
        <w:rPr>
          <w:rFonts w:asciiTheme="minorBidi" w:hAnsiTheme="minorBidi"/>
          <w:sz w:val="24"/>
          <w:szCs w:val="24"/>
        </w:rPr>
        <w:t>fail to close adequately, and thus permit regurgitation of</w:t>
      </w:r>
      <w:r>
        <w:rPr>
          <w:rFonts w:asciiTheme="minorBidi" w:hAnsiTheme="minorBidi"/>
          <w:sz w:val="24"/>
          <w:szCs w:val="24"/>
        </w:rPr>
        <w:t xml:space="preserve"> </w:t>
      </w:r>
      <w:r w:rsidRPr="00884459">
        <w:rPr>
          <w:rFonts w:asciiTheme="minorBidi" w:hAnsiTheme="minorBidi"/>
          <w:sz w:val="24"/>
          <w:szCs w:val="24"/>
        </w:rPr>
        <w:t>blood.</w:t>
      </w:r>
    </w:p>
    <w:p w14:paraId="63ECC51C" w14:textId="77777777" w:rsidR="00C867E1" w:rsidRDefault="00C867E1" w:rsidP="00E46E6C">
      <w:pPr>
        <w:bidi w:val="0"/>
        <w:spacing w:after="0" w:line="276" w:lineRule="auto"/>
        <w:jc w:val="both"/>
        <w:rPr>
          <w:rFonts w:asciiTheme="minorBidi" w:hAnsiTheme="minorBidi"/>
          <w:sz w:val="24"/>
          <w:szCs w:val="24"/>
        </w:rPr>
      </w:pPr>
      <w:r>
        <w:rPr>
          <w:rFonts w:asciiTheme="minorBidi" w:hAnsiTheme="minorBidi"/>
          <w:sz w:val="24"/>
          <w:szCs w:val="24"/>
        </w:rPr>
        <w:t>T</w:t>
      </w:r>
      <w:r w:rsidRPr="00C867E1">
        <w:rPr>
          <w:rFonts w:asciiTheme="minorBidi" w:hAnsiTheme="minorBidi"/>
          <w:sz w:val="24"/>
          <w:szCs w:val="24"/>
        </w:rPr>
        <w:t>he principal causes of valve disease</w:t>
      </w:r>
      <w:r>
        <w:rPr>
          <w:rFonts w:asciiTheme="minorBidi" w:hAnsiTheme="minorBidi"/>
          <w:sz w:val="24"/>
          <w:szCs w:val="24"/>
        </w:rPr>
        <w:t xml:space="preserve"> are shown in the following table:</w:t>
      </w:r>
    </w:p>
    <w:p w14:paraId="0D52BF08" w14:textId="77777777" w:rsidR="00E95FE4" w:rsidRDefault="00E95FE4" w:rsidP="00E46E6C">
      <w:pPr>
        <w:bidi w:val="0"/>
        <w:spacing w:after="0" w:line="276" w:lineRule="auto"/>
        <w:jc w:val="both"/>
        <w:rPr>
          <w:rFonts w:asciiTheme="minorBidi" w:hAnsiTheme="minorBidi"/>
          <w:sz w:val="24"/>
          <w:szCs w:val="24"/>
          <w:rtl/>
        </w:rPr>
      </w:pPr>
      <w:r>
        <w:rPr>
          <w:rFonts w:asciiTheme="minorBidi" w:hAnsiTheme="minorBidi" w:hint="cs"/>
          <w:noProof/>
          <w:sz w:val="24"/>
          <w:szCs w:val="24"/>
          <w:rtl/>
        </w:rPr>
        <w:drawing>
          <wp:inline distT="0" distB="0" distL="0" distR="0">
            <wp:extent cx="4591050" cy="34099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valvular.png"/>
                    <pic:cNvPicPr/>
                  </pic:nvPicPr>
                  <pic:blipFill>
                    <a:blip r:embed="rId9">
                      <a:extLst>
                        <a:ext uri="{28A0092B-C50C-407E-A947-70E740481C1C}">
                          <a14:useLocalDpi xmlns:a14="http://schemas.microsoft.com/office/drawing/2010/main" val="0"/>
                        </a:ext>
                      </a:extLst>
                    </a:blip>
                    <a:stretch>
                      <a:fillRect/>
                    </a:stretch>
                  </pic:blipFill>
                  <pic:spPr>
                    <a:xfrm>
                      <a:off x="0" y="0"/>
                      <a:ext cx="4591694" cy="3410428"/>
                    </a:xfrm>
                    <a:prstGeom prst="rect">
                      <a:avLst/>
                    </a:prstGeom>
                  </pic:spPr>
                </pic:pic>
              </a:graphicData>
            </a:graphic>
          </wp:inline>
        </w:drawing>
      </w:r>
    </w:p>
    <w:p w14:paraId="3A77530C" w14:textId="77777777" w:rsidR="00E95FE4" w:rsidRDefault="00E95FE4" w:rsidP="00E46E6C">
      <w:pPr>
        <w:bidi w:val="0"/>
        <w:spacing w:after="0" w:line="276" w:lineRule="auto"/>
        <w:jc w:val="both"/>
        <w:rPr>
          <w:rFonts w:asciiTheme="minorBidi" w:hAnsiTheme="minorBidi"/>
          <w:sz w:val="24"/>
          <w:szCs w:val="24"/>
          <w:rtl/>
        </w:rPr>
      </w:pPr>
    </w:p>
    <w:p w14:paraId="0EB9D598" w14:textId="77777777" w:rsidR="00E05C8E" w:rsidRPr="00F72B15" w:rsidRDefault="00E05C8E" w:rsidP="00E46E6C">
      <w:pPr>
        <w:pBdr>
          <w:top w:val="single" w:sz="4" w:space="1" w:color="auto"/>
          <w:left w:val="single" w:sz="4" w:space="4" w:color="auto"/>
          <w:bottom w:val="single" w:sz="4" w:space="1" w:color="auto"/>
          <w:right w:val="single" w:sz="4" w:space="4" w:color="auto"/>
        </w:pBdr>
        <w:bidi w:val="0"/>
        <w:spacing w:after="0" w:line="276" w:lineRule="auto"/>
        <w:jc w:val="both"/>
        <w:rPr>
          <w:rFonts w:asciiTheme="minorBidi" w:hAnsiTheme="minorBidi"/>
          <w:b/>
          <w:bCs/>
          <w:sz w:val="28"/>
          <w:szCs w:val="28"/>
          <w:rtl/>
        </w:rPr>
      </w:pPr>
      <w:r w:rsidRPr="00F72B15">
        <w:rPr>
          <w:rFonts w:asciiTheme="minorBidi" w:hAnsiTheme="minorBidi"/>
          <w:b/>
          <w:bCs/>
          <w:sz w:val="28"/>
          <w:szCs w:val="28"/>
        </w:rPr>
        <w:t>Acute rheumatic fever</w:t>
      </w:r>
    </w:p>
    <w:p w14:paraId="0A43E0B8" w14:textId="77777777" w:rsidR="00500687" w:rsidRDefault="00E05C8E" w:rsidP="00E46E6C">
      <w:pPr>
        <w:bidi w:val="0"/>
        <w:spacing w:after="0" w:line="276" w:lineRule="auto"/>
        <w:jc w:val="both"/>
        <w:rPr>
          <w:rFonts w:asciiTheme="minorBidi" w:hAnsiTheme="minorBidi"/>
          <w:sz w:val="24"/>
          <w:szCs w:val="24"/>
        </w:rPr>
      </w:pPr>
      <w:r w:rsidRPr="00E05C8E">
        <w:rPr>
          <w:rFonts w:asciiTheme="minorBidi" w:hAnsiTheme="minorBidi"/>
          <w:sz w:val="24"/>
          <w:szCs w:val="24"/>
        </w:rPr>
        <w:t>Acute rheumatic fever usually affects children (most commonly</w:t>
      </w:r>
      <w:r>
        <w:rPr>
          <w:rFonts w:asciiTheme="minorBidi" w:hAnsiTheme="minorBidi"/>
          <w:sz w:val="24"/>
          <w:szCs w:val="24"/>
        </w:rPr>
        <w:t xml:space="preserve"> </w:t>
      </w:r>
      <w:r w:rsidRPr="00E05C8E">
        <w:rPr>
          <w:rFonts w:asciiTheme="minorBidi" w:hAnsiTheme="minorBidi"/>
          <w:sz w:val="24"/>
          <w:szCs w:val="24"/>
        </w:rPr>
        <w:t>between 5 and 15 years) or young adults, and has</w:t>
      </w:r>
      <w:r>
        <w:rPr>
          <w:rFonts w:asciiTheme="minorBidi" w:hAnsiTheme="minorBidi"/>
          <w:sz w:val="24"/>
          <w:szCs w:val="24"/>
        </w:rPr>
        <w:t xml:space="preserve"> become very rare in the developed countries.</w:t>
      </w:r>
      <w:r w:rsidR="00C53C4D">
        <w:rPr>
          <w:rFonts w:asciiTheme="minorBidi" w:hAnsiTheme="minorBidi"/>
          <w:sz w:val="24"/>
          <w:szCs w:val="24"/>
        </w:rPr>
        <w:t xml:space="preserve"> </w:t>
      </w:r>
    </w:p>
    <w:p w14:paraId="6910A4AB" w14:textId="77777777" w:rsidR="00E95FE4" w:rsidRDefault="00500687" w:rsidP="00E46E6C">
      <w:pPr>
        <w:bidi w:val="0"/>
        <w:spacing w:after="0" w:line="276" w:lineRule="auto"/>
        <w:jc w:val="both"/>
        <w:rPr>
          <w:rFonts w:asciiTheme="minorBidi" w:hAnsiTheme="minorBidi"/>
          <w:sz w:val="24"/>
          <w:szCs w:val="24"/>
        </w:rPr>
      </w:pPr>
      <w:r>
        <w:rPr>
          <w:rFonts w:asciiTheme="minorBidi" w:hAnsiTheme="minorBidi"/>
          <w:sz w:val="24"/>
          <w:szCs w:val="24"/>
        </w:rPr>
        <w:t xml:space="preserve">The condition is </w:t>
      </w:r>
      <w:r w:rsidR="00C53C4D">
        <w:rPr>
          <w:rFonts w:asciiTheme="minorBidi" w:hAnsiTheme="minorBidi"/>
          <w:sz w:val="24"/>
          <w:szCs w:val="24"/>
        </w:rPr>
        <w:t xml:space="preserve">triggered by an immune-mediated </w:t>
      </w:r>
      <w:r w:rsidR="00C53C4D" w:rsidRPr="00C53C4D">
        <w:rPr>
          <w:rFonts w:asciiTheme="minorBidi" w:hAnsiTheme="minorBidi"/>
          <w:sz w:val="24"/>
          <w:szCs w:val="24"/>
        </w:rPr>
        <w:t>delayed response to infection with specific strains of</w:t>
      </w:r>
      <w:r w:rsidR="00C53C4D">
        <w:rPr>
          <w:rFonts w:asciiTheme="minorBidi" w:hAnsiTheme="minorBidi"/>
          <w:sz w:val="24"/>
          <w:szCs w:val="24"/>
        </w:rPr>
        <w:t xml:space="preserve"> </w:t>
      </w:r>
      <w:r w:rsidR="00C53C4D" w:rsidRPr="00C53C4D">
        <w:rPr>
          <w:rFonts w:asciiTheme="minorBidi" w:hAnsiTheme="minorBidi"/>
          <w:sz w:val="24"/>
          <w:szCs w:val="24"/>
        </w:rPr>
        <w:t>group A streptococci, which have antigens that may</w:t>
      </w:r>
      <w:r w:rsidR="00C53C4D">
        <w:rPr>
          <w:rFonts w:asciiTheme="minorBidi" w:hAnsiTheme="minorBidi"/>
          <w:sz w:val="24"/>
          <w:szCs w:val="24"/>
        </w:rPr>
        <w:t xml:space="preserve"> </w:t>
      </w:r>
      <w:r w:rsidR="00C53C4D" w:rsidRPr="00C53C4D">
        <w:rPr>
          <w:rFonts w:asciiTheme="minorBidi" w:hAnsiTheme="minorBidi"/>
          <w:sz w:val="24"/>
          <w:szCs w:val="24"/>
        </w:rPr>
        <w:t xml:space="preserve">cross-react with cardiac myosin and </w:t>
      </w:r>
      <w:proofErr w:type="spellStart"/>
      <w:r w:rsidR="00C53C4D" w:rsidRPr="00C53C4D">
        <w:rPr>
          <w:rFonts w:asciiTheme="minorBidi" w:hAnsiTheme="minorBidi"/>
          <w:sz w:val="24"/>
          <w:szCs w:val="24"/>
        </w:rPr>
        <w:t>sarcolemmal</w:t>
      </w:r>
      <w:proofErr w:type="spellEnd"/>
      <w:r w:rsidR="00C53C4D" w:rsidRPr="00C53C4D">
        <w:rPr>
          <w:rFonts w:asciiTheme="minorBidi" w:hAnsiTheme="minorBidi"/>
          <w:sz w:val="24"/>
          <w:szCs w:val="24"/>
        </w:rPr>
        <w:t xml:space="preserve"> membrane</w:t>
      </w:r>
      <w:r w:rsidR="00C53C4D">
        <w:rPr>
          <w:rFonts w:asciiTheme="minorBidi" w:hAnsiTheme="minorBidi"/>
          <w:sz w:val="24"/>
          <w:szCs w:val="24"/>
        </w:rPr>
        <w:t xml:space="preserve"> </w:t>
      </w:r>
      <w:r w:rsidR="00C53C4D" w:rsidRPr="00C53C4D">
        <w:rPr>
          <w:rFonts w:asciiTheme="minorBidi" w:hAnsiTheme="minorBidi"/>
          <w:sz w:val="24"/>
          <w:szCs w:val="24"/>
        </w:rPr>
        <w:t>protein. Antibodies produced against the streptococcal</w:t>
      </w:r>
      <w:r w:rsidR="00C53C4D">
        <w:rPr>
          <w:rFonts w:asciiTheme="minorBidi" w:hAnsiTheme="minorBidi"/>
          <w:sz w:val="24"/>
          <w:szCs w:val="24"/>
        </w:rPr>
        <w:t xml:space="preserve"> </w:t>
      </w:r>
      <w:r w:rsidR="00C53C4D" w:rsidRPr="00C53C4D">
        <w:rPr>
          <w:rFonts w:asciiTheme="minorBidi" w:hAnsiTheme="minorBidi"/>
          <w:sz w:val="24"/>
          <w:szCs w:val="24"/>
        </w:rPr>
        <w:t>antigens cause inflammation in the endocardium,</w:t>
      </w:r>
      <w:r w:rsidR="00C53C4D">
        <w:rPr>
          <w:rFonts w:asciiTheme="minorBidi" w:hAnsiTheme="minorBidi"/>
          <w:sz w:val="24"/>
          <w:szCs w:val="24"/>
        </w:rPr>
        <w:t xml:space="preserve"> </w:t>
      </w:r>
      <w:r w:rsidR="00C53C4D" w:rsidRPr="00C53C4D">
        <w:rPr>
          <w:rFonts w:asciiTheme="minorBidi" w:hAnsiTheme="minorBidi"/>
          <w:sz w:val="24"/>
          <w:szCs w:val="24"/>
        </w:rPr>
        <w:t>myocardium and pericardium, as well as the joints and</w:t>
      </w:r>
      <w:r w:rsidR="00C53C4D">
        <w:rPr>
          <w:rFonts w:asciiTheme="minorBidi" w:hAnsiTheme="minorBidi"/>
          <w:sz w:val="24"/>
          <w:szCs w:val="24"/>
        </w:rPr>
        <w:t xml:space="preserve"> </w:t>
      </w:r>
      <w:r w:rsidR="00C53C4D" w:rsidRPr="00C53C4D">
        <w:rPr>
          <w:rFonts w:asciiTheme="minorBidi" w:hAnsiTheme="minorBidi"/>
          <w:sz w:val="24"/>
          <w:szCs w:val="24"/>
        </w:rPr>
        <w:t>skin.</w:t>
      </w:r>
    </w:p>
    <w:p w14:paraId="3E8A2C4E" w14:textId="77777777" w:rsidR="005F44A6" w:rsidRDefault="005F44A6" w:rsidP="00E46E6C">
      <w:pPr>
        <w:bidi w:val="0"/>
        <w:spacing w:after="0" w:line="276" w:lineRule="auto"/>
        <w:jc w:val="both"/>
        <w:rPr>
          <w:rFonts w:asciiTheme="minorBidi" w:hAnsiTheme="minorBidi"/>
          <w:sz w:val="24"/>
          <w:szCs w:val="24"/>
        </w:rPr>
      </w:pPr>
    </w:p>
    <w:p w14:paraId="55D293A9" w14:textId="77777777" w:rsidR="005F44A6" w:rsidRPr="005F44A6" w:rsidRDefault="005F44A6" w:rsidP="00E46E6C">
      <w:pPr>
        <w:bidi w:val="0"/>
        <w:spacing w:after="0" w:line="276" w:lineRule="auto"/>
        <w:jc w:val="both"/>
        <w:rPr>
          <w:rFonts w:asciiTheme="minorBidi" w:hAnsiTheme="minorBidi"/>
          <w:b/>
          <w:bCs/>
          <w:sz w:val="24"/>
          <w:szCs w:val="24"/>
        </w:rPr>
      </w:pPr>
      <w:r w:rsidRPr="005F44A6">
        <w:rPr>
          <w:rFonts w:asciiTheme="minorBidi" w:hAnsiTheme="minorBidi"/>
          <w:b/>
          <w:bCs/>
          <w:sz w:val="24"/>
          <w:szCs w:val="24"/>
        </w:rPr>
        <w:lastRenderedPageBreak/>
        <w:t>Clinical features</w:t>
      </w:r>
    </w:p>
    <w:p w14:paraId="0A77A6BF" w14:textId="77777777" w:rsidR="005F44A6" w:rsidRPr="005F44A6" w:rsidRDefault="005F44A6" w:rsidP="00E46E6C">
      <w:pPr>
        <w:bidi w:val="0"/>
        <w:spacing w:after="0" w:line="276" w:lineRule="auto"/>
        <w:jc w:val="both"/>
        <w:rPr>
          <w:rFonts w:asciiTheme="minorBidi" w:hAnsiTheme="minorBidi"/>
          <w:sz w:val="24"/>
          <w:szCs w:val="24"/>
        </w:rPr>
      </w:pPr>
      <w:r w:rsidRPr="005F44A6">
        <w:rPr>
          <w:rFonts w:asciiTheme="minorBidi" w:hAnsiTheme="minorBidi"/>
          <w:sz w:val="24"/>
          <w:szCs w:val="24"/>
        </w:rPr>
        <w:t>Acute rheumatic fever is a multisystem disorder that</w:t>
      </w:r>
      <w:r>
        <w:rPr>
          <w:rFonts w:asciiTheme="minorBidi" w:hAnsiTheme="minorBidi"/>
          <w:sz w:val="24"/>
          <w:szCs w:val="24"/>
        </w:rPr>
        <w:t xml:space="preserve"> </w:t>
      </w:r>
      <w:r w:rsidRPr="005F44A6">
        <w:rPr>
          <w:rFonts w:asciiTheme="minorBidi" w:hAnsiTheme="minorBidi"/>
          <w:sz w:val="24"/>
          <w:szCs w:val="24"/>
        </w:rPr>
        <w:t>usually presents with fever, anorexia, lethargy and joint</w:t>
      </w:r>
      <w:r>
        <w:rPr>
          <w:rFonts w:asciiTheme="minorBidi" w:hAnsiTheme="minorBidi"/>
          <w:sz w:val="24"/>
          <w:szCs w:val="24"/>
        </w:rPr>
        <w:t xml:space="preserve"> </w:t>
      </w:r>
      <w:r w:rsidRPr="005F44A6">
        <w:rPr>
          <w:rFonts w:asciiTheme="minorBidi" w:hAnsiTheme="minorBidi"/>
          <w:sz w:val="24"/>
          <w:szCs w:val="24"/>
        </w:rPr>
        <w:t>pain, 2</w:t>
      </w:r>
      <w:r w:rsidRPr="005F44A6">
        <w:rPr>
          <w:rFonts w:asciiTheme="minorBidi" w:hAnsiTheme="minorBidi" w:hint="cs"/>
          <w:sz w:val="24"/>
          <w:szCs w:val="24"/>
        </w:rPr>
        <w:t>–</w:t>
      </w:r>
      <w:r w:rsidRPr="005F44A6">
        <w:rPr>
          <w:rFonts w:asciiTheme="minorBidi" w:hAnsiTheme="minorBidi"/>
          <w:sz w:val="24"/>
          <w:szCs w:val="24"/>
        </w:rPr>
        <w:t>3 weeks after an episode of streptococcal pharyngitis.</w:t>
      </w:r>
    </w:p>
    <w:p w14:paraId="2B449387" w14:textId="77777777" w:rsidR="005F44A6" w:rsidRDefault="005F44A6" w:rsidP="00E46E6C">
      <w:pPr>
        <w:bidi w:val="0"/>
        <w:spacing w:after="0" w:line="276" w:lineRule="auto"/>
        <w:jc w:val="both"/>
        <w:rPr>
          <w:rFonts w:asciiTheme="minorBidi" w:hAnsiTheme="minorBidi"/>
          <w:sz w:val="24"/>
          <w:szCs w:val="24"/>
        </w:rPr>
      </w:pPr>
      <w:r w:rsidRPr="005F44A6">
        <w:rPr>
          <w:rFonts w:asciiTheme="minorBidi" w:hAnsiTheme="minorBidi"/>
          <w:sz w:val="24"/>
          <w:szCs w:val="24"/>
        </w:rPr>
        <w:t>There may, however, be no history of sore throat.</w:t>
      </w:r>
      <w:r>
        <w:rPr>
          <w:rFonts w:asciiTheme="minorBidi" w:hAnsiTheme="minorBidi"/>
          <w:sz w:val="24"/>
          <w:szCs w:val="24"/>
        </w:rPr>
        <w:t xml:space="preserve"> </w:t>
      </w:r>
      <w:r w:rsidRPr="005F44A6">
        <w:rPr>
          <w:rFonts w:asciiTheme="minorBidi" w:hAnsiTheme="minorBidi"/>
          <w:sz w:val="24"/>
          <w:szCs w:val="24"/>
        </w:rPr>
        <w:t>Arthritis occurs in approximately 75% of patients. Other</w:t>
      </w:r>
      <w:r>
        <w:rPr>
          <w:rFonts w:asciiTheme="minorBidi" w:hAnsiTheme="minorBidi"/>
          <w:sz w:val="24"/>
          <w:szCs w:val="24"/>
        </w:rPr>
        <w:t xml:space="preserve"> </w:t>
      </w:r>
      <w:r w:rsidRPr="005F44A6">
        <w:rPr>
          <w:rFonts w:asciiTheme="minorBidi" w:hAnsiTheme="minorBidi"/>
          <w:sz w:val="24"/>
          <w:szCs w:val="24"/>
        </w:rPr>
        <w:t xml:space="preserve">features include rashes, carditis and neurological changes. </w:t>
      </w:r>
    </w:p>
    <w:p w14:paraId="00DC66FB" w14:textId="77777777" w:rsidR="005F44A6" w:rsidRPr="005F44A6" w:rsidRDefault="005F44A6" w:rsidP="00E46E6C">
      <w:pPr>
        <w:bidi w:val="0"/>
        <w:spacing w:after="0" w:line="276" w:lineRule="auto"/>
        <w:jc w:val="both"/>
        <w:rPr>
          <w:rFonts w:asciiTheme="minorBidi" w:hAnsiTheme="minorBidi"/>
          <w:sz w:val="24"/>
          <w:szCs w:val="24"/>
        </w:rPr>
      </w:pPr>
      <w:r w:rsidRPr="005F44A6">
        <w:rPr>
          <w:rFonts w:asciiTheme="minorBidi" w:hAnsiTheme="minorBidi"/>
          <w:sz w:val="24"/>
          <w:szCs w:val="24"/>
        </w:rPr>
        <w:t>The diagnosis, made using the revised Jones</w:t>
      </w:r>
      <w:r>
        <w:rPr>
          <w:rFonts w:asciiTheme="minorBidi" w:hAnsiTheme="minorBidi"/>
          <w:sz w:val="24"/>
          <w:szCs w:val="24"/>
        </w:rPr>
        <w:t xml:space="preserve"> criteria</w:t>
      </w:r>
      <w:r w:rsidRPr="005F44A6">
        <w:rPr>
          <w:rFonts w:asciiTheme="minorBidi" w:hAnsiTheme="minorBidi"/>
          <w:sz w:val="24"/>
          <w:szCs w:val="24"/>
        </w:rPr>
        <w:t>, is based upon two or more major</w:t>
      </w:r>
    </w:p>
    <w:p w14:paraId="226762DC" w14:textId="77777777" w:rsidR="005F44A6" w:rsidRPr="005F44A6" w:rsidRDefault="005F44A6" w:rsidP="00E46E6C">
      <w:pPr>
        <w:bidi w:val="0"/>
        <w:spacing w:after="0" w:line="276" w:lineRule="auto"/>
        <w:jc w:val="both"/>
        <w:rPr>
          <w:rFonts w:asciiTheme="minorBidi" w:hAnsiTheme="minorBidi"/>
          <w:sz w:val="24"/>
          <w:szCs w:val="24"/>
        </w:rPr>
      </w:pPr>
      <w:r w:rsidRPr="005F44A6">
        <w:rPr>
          <w:rFonts w:asciiTheme="minorBidi" w:hAnsiTheme="minorBidi"/>
          <w:sz w:val="24"/>
          <w:szCs w:val="24"/>
        </w:rPr>
        <w:t>manifestations, or one major and two or more minor</w:t>
      </w:r>
      <w:r>
        <w:rPr>
          <w:rFonts w:asciiTheme="minorBidi" w:hAnsiTheme="minorBidi"/>
          <w:sz w:val="24"/>
          <w:szCs w:val="24"/>
        </w:rPr>
        <w:t xml:space="preserve"> </w:t>
      </w:r>
      <w:r w:rsidRPr="005F44A6">
        <w:rPr>
          <w:rFonts w:asciiTheme="minorBidi" w:hAnsiTheme="minorBidi"/>
          <w:sz w:val="24"/>
          <w:szCs w:val="24"/>
        </w:rPr>
        <w:t>manifestations, along with evidence</w:t>
      </w:r>
    </w:p>
    <w:p w14:paraId="734843D3" w14:textId="77777777" w:rsidR="005F44A6" w:rsidRDefault="005F44A6" w:rsidP="00E46E6C">
      <w:pPr>
        <w:bidi w:val="0"/>
        <w:spacing w:after="0" w:line="276" w:lineRule="auto"/>
        <w:jc w:val="both"/>
        <w:rPr>
          <w:rFonts w:asciiTheme="minorBidi" w:hAnsiTheme="minorBidi"/>
          <w:sz w:val="24"/>
          <w:szCs w:val="24"/>
        </w:rPr>
      </w:pPr>
      <w:r w:rsidRPr="005F44A6">
        <w:rPr>
          <w:rFonts w:asciiTheme="minorBidi" w:hAnsiTheme="minorBidi"/>
          <w:sz w:val="24"/>
          <w:szCs w:val="24"/>
        </w:rPr>
        <w:t>of preceding streptococcal</w:t>
      </w:r>
      <w:r>
        <w:rPr>
          <w:rFonts w:asciiTheme="minorBidi" w:hAnsiTheme="minorBidi"/>
          <w:sz w:val="24"/>
          <w:szCs w:val="24"/>
        </w:rPr>
        <w:t xml:space="preserve"> </w:t>
      </w:r>
      <w:r w:rsidRPr="005F44A6">
        <w:rPr>
          <w:rFonts w:asciiTheme="minorBidi" w:hAnsiTheme="minorBidi"/>
          <w:sz w:val="24"/>
          <w:szCs w:val="24"/>
        </w:rPr>
        <w:t>infection.</w:t>
      </w:r>
    </w:p>
    <w:p w14:paraId="365ED9F2" w14:textId="77777777" w:rsidR="00294A94" w:rsidRDefault="00294A94" w:rsidP="00E46E6C">
      <w:pPr>
        <w:bidi w:val="0"/>
        <w:spacing w:after="0" w:line="276" w:lineRule="auto"/>
        <w:jc w:val="both"/>
        <w:rPr>
          <w:rFonts w:asciiTheme="minorBidi" w:hAnsiTheme="minorBidi"/>
          <w:sz w:val="24"/>
          <w:szCs w:val="24"/>
        </w:rPr>
      </w:pPr>
    </w:p>
    <w:p w14:paraId="6FDBE484" w14:textId="77777777" w:rsidR="00294A94" w:rsidRPr="00E05C8E" w:rsidRDefault="00294A94" w:rsidP="00E86F67">
      <w:pPr>
        <w:bidi w:val="0"/>
        <w:spacing w:after="0" w:line="276" w:lineRule="auto"/>
        <w:jc w:val="center"/>
        <w:rPr>
          <w:rFonts w:asciiTheme="minorBidi" w:hAnsiTheme="minorBidi"/>
          <w:sz w:val="24"/>
          <w:szCs w:val="24"/>
          <w:rtl/>
        </w:rPr>
      </w:pPr>
      <w:r>
        <w:rPr>
          <w:rFonts w:asciiTheme="minorBidi" w:hAnsiTheme="minorBidi" w:hint="cs"/>
          <w:noProof/>
          <w:sz w:val="24"/>
          <w:szCs w:val="24"/>
          <w:rtl/>
        </w:rPr>
        <w:drawing>
          <wp:inline distT="0" distB="0" distL="0" distR="0">
            <wp:extent cx="4524374" cy="313372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heumatic fever.png"/>
                    <pic:cNvPicPr/>
                  </pic:nvPicPr>
                  <pic:blipFill>
                    <a:blip r:embed="rId10">
                      <a:extLst>
                        <a:ext uri="{28A0092B-C50C-407E-A947-70E740481C1C}">
                          <a14:useLocalDpi xmlns:a14="http://schemas.microsoft.com/office/drawing/2010/main" val="0"/>
                        </a:ext>
                      </a:extLst>
                    </a:blip>
                    <a:stretch>
                      <a:fillRect/>
                    </a:stretch>
                  </pic:blipFill>
                  <pic:spPr>
                    <a:xfrm>
                      <a:off x="0" y="0"/>
                      <a:ext cx="4539615" cy="3144281"/>
                    </a:xfrm>
                    <a:prstGeom prst="rect">
                      <a:avLst/>
                    </a:prstGeom>
                  </pic:spPr>
                </pic:pic>
              </a:graphicData>
            </a:graphic>
          </wp:inline>
        </w:drawing>
      </w:r>
    </w:p>
    <w:p w14:paraId="61DA805B" w14:textId="77777777" w:rsidR="00500687" w:rsidRDefault="00500687" w:rsidP="00E46E6C">
      <w:pPr>
        <w:bidi w:val="0"/>
        <w:spacing w:after="0" w:line="276" w:lineRule="auto"/>
        <w:jc w:val="both"/>
        <w:rPr>
          <w:rFonts w:asciiTheme="minorBidi" w:hAnsiTheme="minorBidi"/>
          <w:sz w:val="24"/>
          <w:szCs w:val="24"/>
        </w:rPr>
      </w:pPr>
    </w:p>
    <w:p w14:paraId="167B0C30" w14:textId="77777777" w:rsidR="00E106A3" w:rsidRDefault="00E106A3" w:rsidP="00E46E6C">
      <w:pPr>
        <w:bidi w:val="0"/>
        <w:spacing w:after="0" w:line="276" w:lineRule="auto"/>
        <w:jc w:val="both"/>
        <w:rPr>
          <w:rFonts w:asciiTheme="minorBidi" w:hAnsiTheme="minorBidi"/>
          <w:b/>
          <w:bCs/>
          <w:sz w:val="24"/>
          <w:szCs w:val="24"/>
          <w:rtl/>
        </w:rPr>
      </w:pPr>
    </w:p>
    <w:p w14:paraId="098F3AD9" w14:textId="77777777" w:rsidR="00E106A3" w:rsidRPr="00E106A3" w:rsidRDefault="00E106A3" w:rsidP="00E46E6C">
      <w:pPr>
        <w:bidi w:val="0"/>
        <w:spacing w:after="0" w:line="276" w:lineRule="auto"/>
        <w:jc w:val="both"/>
        <w:rPr>
          <w:rFonts w:asciiTheme="minorBidi" w:hAnsiTheme="minorBidi"/>
          <w:b/>
          <w:bCs/>
          <w:sz w:val="24"/>
          <w:szCs w:val="24"/>
        </w:rPr>
      </w:pPr>
      <w:r w:rsidRPr="00E106A3">
        <w:rPr>
          <w:rFonts w:asciiTheme="minorBidi" w:hAnsiTheme="minorBidi"/>
          <w:b/>
          <w:bCs/>
          <w:sz w:val="24"/>
          <w:szCs w:val="24"/>
        </w:rPr>
        <w:t>Investigation</w:t>
      </w:r>
    </w:p>
    <w:p w14:paraId="56D14D27" w14:textId="77777777" w:rsidR="00E106A3" w:rsidRDefault="00E106A3" w:rsidP="00E46E6C">
      <w:pPr>
        <w:bidi w:val="0"/>
        <w:spacing w:after="0" w:line="276" w:lineRule="auto"/>
        <w:jc w:val="both"/>
        <w:rPr>
          <w:rFonts w:asciiTheme="minorBidi" w:hAnsiTheme="minorBidi"/>
          <w:sz w:val="24"/>
          <w:szCs w:val="24"/>
          <w:rtl/>
        </w:rPr>
      </w:pPr>
      <w:r w:rsidRPr="00E106A3">
        <w:rPr>
          <w:rFonts w:asciiTheme="minorBidi" w:hAnsiTheme="minorBidi"/>
          <w:sz w:val="24"/>
          <w:szCs w:val="24"/>
        </w:rPr>
        <w:t>ASOT, culture of throat swab, CXR, echocardiography, ECG</w:t>
      </w:r>
    </w:p>
    <w:p w14:paraId="3689C575" w14:textId="77777777" w:rsidR="00E106A3" w:rsidRPr="00E106A3" w:rsidRDefault="00E106A3" w:rsidP="00E46E6C">
      <w:pPr>
        <w:bidi w:val="0"/>
        <w:spacing w:after="0" w:line="276" w:lineRule="auto"/>
        <w:jc w:val="both"/>
        <w:rPr>
          <w:rFonts w:asciiTheme="minorBidi" w:hAnsiTheme="minorBidi"/>
          <w:sz w:val="24"/>
          <w:szCs w:val="24"/>
          <w:rtl/>
        </w:rPr>
      </w:pPr>
    </w:p>
    <w:p w14:paraId="5E68EFBF" w14:textId="77777777" w:rsidR="00E106A3" w:rsidRDefault="00E106A3" w:rsidP="00E46E6C">
      <w:pPr>
        <w:bidi w:val="0"/>
        <w:spacing w:line="276" w:lineRule="auto"/>
        <w:jc w:val="both"/>
        <w:rPr>
          <w:rFonts w:asciiTheme="minorBidi" w:hAnsiTheme="minorBidi"/>
          <w:b/>
          <w:bCs/>
          <w:sz w:val="24"/>
          <w:szCs w:val="24"/>
        </w:rPr>
      </w:pPr>
      <w:r w:rsidRPr="00E106A3">
        <w:rPr>
          <w:rFonts w:asciiTheme="minorBidi" w:hAnsiTheme="minorBidi"/>
          <w:b/>
          <w:bCs/>
          <w:sz w:val="24"/>
          <w:szCs w:val="24"/>
        </w:rPr>
        <w:t>Treatment</w:t>
      </w:r>
    </w:p>
    <w:p w14:paraId="7AC24ED8" w14:textId="77777777" w:rsidR="00E106A3" w:rsidRDefault="00E106A3" w:rsidP="00E46E6C">
      <w:pPr>
        <w:bidi w:val="0"/>
        <w:spacing w:after="0" w:line="276" w:lineRule="auto"/>
        <w:jc w:val="both"/>
        <w:rPr>
          <w:rFonts w:asciiTheme="minorBidi" w:hAnsiTheme="minorBidi"/>
          <w:sz w:val="24"/>
          <w:szCs w:val="24"/>
        </w:rPr>
      </w:pPr>
      <w:r>
        <w:rPr>
          <w:rFonts w:asciiTheme="minorBidi" w:hAnsiTheme="minorBidi"/>
          <w:sz w:val="24"/>
          <w:szCs w:val="24"/>
        </w:rPr>
        <w:t>1- Bed rest and supportive treatment according to clinical presentation.</w:t>
      </w:r>
    </w:p>
    <w:p w14:paraId="0B57BA38" w14:textId="77777777" w:rsidR="00E106A3" w:rsidRDefault="00E106A3" w:rsidP="00E46E6C">
      <w:pPr>
        <w:bidi w:val="0"/>
        <w:spacing w:after="0" w:line="276" w:lineRule="auto"/>
        <w:jc w:val="both"/>
        <w:rPr>
          <w:rFonts w:asciiTheme="minorBidi" w:hAnsiTheme="minorBidi"/>
          <w:sz w:val="24"/>
          <w:szCs w:val="24"/>
        </w:rPr>
      </w:pPr>
      <w:r>
        <w:rPr>
          <w:rFonts w:asciiTheme="minorBidi" w:hAnsiTheme="minorBidi"/>
          <w:sz w:val="24"/>
          <w:szCs w:val="24"/>
        </w:rPr>
        <w:t>2- Aspirin</w:t>
      </w:r>
    </w:p>
    <w:p w14:paraId="3F8FB2A9" w14:textId="77777777" w:rsidR="00E106A3" w:rsidRDefault="00E106A3" w:rsidP="00E46E6C">
      <w:pPr>
        <w:bidi w:val="0"/>
        <w:spacing w:after="0" w:line="276" w:lineRule="auto"/>
        <w:jc w:val="both"/>
        <w:rPr>
          <w:rFonts w:asciiTheme="minorBidi" w:hAnsiTheme="minorBidi"/>
          <w:sz w:val="24"/>
          <w:szCs w:val="24"/>
        </w:rPr>
      </w:pPr>
      <w:r>
        <w:rPr>
          <w:rFonts w:asciiTheme="minorBidi" w:hAnsiTheme="minorBidi"/>
          <w:sz w:val="24"/>
          <w:szCs w:val="24"/>
        </w:rPr>
        <w:t xml:space="preserve">3- </w:t>
      </w:r>
      <w:r w:rsidR="00DF35F9">
        <w:rPr>
          <w:rFonts w:asciiTheme="minorBidi" w:hAnsiTheme="minorBidi"/>
          <w:sz w:val="24"/>
          <w:szCs w:val="24"/>
        </w:rPr>
        <w:t>C</w:t>
      </w:r>
      <w:r>
        <w:rPr>
          <w:rFonts w:asciiTheme="minorBidi" w:hAnsiTheme="minorBidi"/>
          <w:sz w:val="24"/>
          <w:szCs w:val="24"/>
        </w:rPr>
        <w:t xml:space="preserve">orticosteroid </w:t>
      </w:r>
    </w:p>
    <w:p w14:paraId="06C5DFB4" w14:textId="77777777" w:rsidR="00E106A3" w:rsidRDefault="00E106A3" w:rsidP="00E46E6C">
      <w:pPr>
        <w:bidi w:val="0"/>
        <w:spacing w:after="0" w:line="276" w:lineRule="auto"/>
        <w:jc w:val="both"/>
        <w:rPr>
          <w:rFonts w:asciiTheme="minorBidi" w:hAnsiTheme="minorBidi"/>
          <w:sz w:val="24"/>
          <w:szCs w:val="24"/>
        </w:rPr>
      </w:pPr>
      <w:r>
        <w:rPr>
          <w:rFonts w:asciiTheme="minorBidi" w:hAnsiTheme="minorBidi"/>
          <w:sz w:val="24"/>
          <w:szCs w:val="24"/>
        </w:rPr>
        <w:t xml:space="preserve">4- </w:t>
      </w:r>
      <w:r w:rsidR="00023419">
        <w:rPr>
          <w:rFonts w:asciiTheme="minorBidi" w:hAnsiTheme="minorBidi"/>
          <w:sz w:val="24"/>
          <w:szCs w:val="24"/>
        </w:rPr>
        <w:t>P</w:t>
      </w:r>
      <w:r>
        <w:rPr>
          <w:rFonts w:asciiTheme="minorBidi" w:hAnsiTheme="minorBidi"/>
          <w:sz w:val="24"/>
          <w:szCs w:val="24"/>
        </w:rPr>
        <w:t>revention of further attack with monthly injection of 1.2 g benzathine penicillin for 5 years or till the age 21 years whichever is longer.</w:t>
      </w:r>
    </w:p>
    <w:p w14:paraId="7023BBDA" w14:textId="77777777" w:rsidR="00DF35F9" w:rsidRDefault="00DF35F9" w:rsidP="00E46E6C">
      <w:pPr>
        <w:bidi w:val="0"/>
        <w:spacing w:after="0" w:line="276" w:lineRule="auto"/>
        <w:jc w:val="both"/>
        <w:rPr>
          <w:rFonts w:asciiTheme="minorBidi" w:hAnsiTheme="minorBidi"/>
          <w:sz w:val="24"/>
          <w:szCs w:val="24"/>
          <w:rtl/>
        </w:rPr>
      </w:pPr>
    </w:p>
    <w:p w14:paraId="25EA94A1" w14:textId="77777777" w:rsidR="00F72B15" w:rsidRDefault="00F72B15" w:rsidP="00E46E6C">
      <w:pPr>
        <w:bidi w:val="0"/>
        <w:spacing w:after="0" w:line="276" w:lineRule="auto"/>
        <w:jc w:val="both"/>
        <w:rPr>
          <w:rFonts w:asciiTheme="minorBidi" w:hAnsiTheme="minorBidi"/>
          <w:sz w:val="24"/>
          <w:szCs w:val="24"/>
          <w:rtl/>
        </w:rPr>
      </w:pPr>
    </w:p>
    <w:p w14:paraId="3354B6D6" w14:textId="77777777" w:rsidR="00F72B15" w:rsidRPr="00F72B15" w:rsidRDefault="00F72B15" w:rsidP="00E46E6C">
      <w:pPr>
        <w:pBdr>
          <w:top w:val="single" w:sz="4" w:space="1" w:color="auto"/>
          <w:left w:val="single" w:sz="4" w:space="4" w:color="auto"/>
          <w:bottom w:val="single" w:sz="4" w:space="1" w:color="auto"/>
          <w:right w:val="single" w:sz="4" w:space="4" w:color="auto"/>
        </w:pBdr>
        <w:bidi w:val="0"/>
        <w:spacing w:after="0" w:line="276" w:lineRule="auto"/>
        <w:jc w:val="both"/>
        <w:rPr>
          <w:rFonts w:asciiTheme="minorBidi" w:hAnsiTheme="minorBidi"/>
          <w:b/>
          <w:bCs/>
          <w:sz w:val="28"/>
          <w:szCs w:val="28"/>
        </w:rPr>
      </w:pPr>
      <w:r w:rsidRPr="00F72B15">
        <w:rPr>
          <w:rFonts w:asciiTheme="minorBidi" w:hAnsiTheme="minorBidi"/>
          <w:b/>
          <w:bCs/>
          <w:sz w:val="28"/>
          <w:szCs w:val="28"/>
        </w:rPr>
        <w:t>Infective endocarditis (IE)</w:t>
      </w:r>
    </w:p>
    <w:p w14:paraId="53F6FB1F" w14:textId="77777777" w:rsidR="00F72B15" w:rsidRPr="00F72B15" w:rsidRDefault="00F72B15" w:rsidP="00E46E6C">
      <w:pPr>
        <w:bidi w:val="0"/>
        <w:spacing w:after="0" w:line="276" w:lineRule="auto"/>
        <w:jc w:val="both"/>
        <w:rPr>
          <w:rFonts w:asciiTheme="minorBidi" w:hAnsiTheme="minorBidi"/>
          <w:sz w:val="24"/>
          <w:szCs w:val="24"/>
        </w:rPr>
      </w:pPr>
      <w:r w:rsidRPr="00F72B15">
        <w:rPr>
          <w:rFonts w:asciiTheme="minorBidi" w:hAnsiTheme="minorBidi"/>
          <w:sz w:val="24"/>
          <w:szCs w:val="24"/>
        </w:rPr>
        <w:t>Bacterial or fungal infection of endocardium especially if there is damaged valve,</w:t>
      </w:r>
      <w:r>
        <w:rPr>
          <w:rFonts w:asciiTheme="minorBidi" w:hAnsiTheme="minorBidi"/>
          <w:sz w:val="24"/>
          <w:szCs w:val="24"/>
        </w:rPr>
        <w:t xml:space="preserve"> </w:t>
      </w:r>
      <w:r w:rsidRPr="00F72B15">
        <w:rPr>
          <w:rFonts w:asciiTheme="minorBidi" w:hAnsiTheme="minorBidi"/>
          <w:sz w:val="24"/>
          <w:szCs w:val="24"/>
        </w:rPr>
        <w:t>prosthetic valve, CHD, intravenous drug user, or rh</w:t>
      </w:r>
      <w:r>
        <w:rPr>
          <w:rFonts w:asciiTheme="minorBidi" w:hAnsiTheme="minorBidi"/>
          <w:sz w:val="24"/>
          <w:szCs w:val="24"/>
        </w:rPr>
        <w:t>eumatic carditis.</w:t>
      </w:r>
    </w:p>
    <w:p w14:paraId="450CA3C3" w14:textId="77777777" w:rsidR="00F72B15" w:rsidRDefault="00F72B15" w:rsidP="00E46E6C">
      <w:pPr>
        <w:bidi w:val="0"/>
        <w:spacing w:after="0" w:line="276" w:lineRule="auto"/>
        <w:jc w:val="both"/>
        <w:rPr>
          <w:rFonts w:asciiTheme="minorBidi" w:hAnsiTheme="minorBidi"/>
          <w:sz w:val="24"/>
          <w:szCs w:val="24"/>
        </w:rPr>
      </w:pPr>
    </w:p>
    <w:p w14:paraId="10F33EF8" w14:textId="77777777" w:rsidR="00F72B15" w:rsidRPr="00F72B15" w:rsidRDefault="00F72B15" w:rsidP="00E46E6C">
      <w:pPr>
        <w:bidi w:val="0"/>
        <w:spacing w:after="0" w:line="276" w:lineRule="auto"/>
        <w:jc w:val="both"/>
        <w:rPr>
          <w:rFonts w:asciiTheme="minorBidi" w:hAnsiTheme="minorBidi"/>
          <w:b/>
          <w:bCs/>
          <w:sz w:val="24"/>
          <w:szCs w:val="24"/>
        </w:rPr>
      </w:pPr>
      <w:r w:rsidRPr="00F72B15">
        <w:rPr>
          <w:rFonts w:asciiTheme="minorBidi" w:hAnsiTheme="minorBidi"/>
          <w:b/>
          <w:bCs/>
          <w:sz w:val="24"/>
          <w:szCs w:val="24"/>
        </w:rPr>
        <w:t>Pathophysiology</w:t>
      </w:r>
    </w:p>
    <w:p w14:paraId="5EC35C60" w14:textId="77777777" w:rsidR="00F72B15" w:rsidRDefault="00F72B15" w:rsidP="00E46E6C">
      <w:pPr>
        <w:bidi w:val="0"/>
        <w:spacing w:after="0" w:line="276" w:lineRule="auto"/>
        <w:jc w:val="both"/>
        <w:rPr>
          <w:rFonts w:asciiTheme="minorBidi" w:hAnsiTheme="minorBidi"/>
          <w:sz w:val="24"/>
          <w:szCs w:val="24"/>
        </w:rPr>
      </w:pPr>
      <w:r>
        <w:rPr>
          <w:rFonts w:asciiTheme="minorBidi" w:hAnsiTheme="minorBidi"/>
          <w:sz w:val="24"/>
          <w:szCs w:val="24"/>
        </w:rPr>
        <w:t>O</w:t>
      </w:r>
      <w:r w:rsidRPr="00F72B15">
        <w:rPr>
          <w:rFonts w:asciiTheme="minorBidi" w:hAnsiTheme="minorBidi"/>
          <w:sz w:val="24"/>
          <w:szCs w:val="24"/>
        </w:rPr>
        <w:t xml:space="preserve">ral viridians streptococci (Streptococcus </w:t>
      </w:r>
      <w:proofErr w:type="spellStart"/>
      <w:r w:rsidRPr="00F72B15">
        <w:rPr>
          <w:rFonts w:asciiTheme="minorBidi" w:hAnsiTheme="minorBidi"/>
          <w:sz w:val="24"/>
          <w:szCs w:val="24"/>
        </w:rPr>
        <w:t>mutans</w:t>
      </w:r>
      <w:proofErr w:type="spellEnd"/>
      <w:r w:rsidRPr="00F72B15">
        <w:rPr>
          <w:rFonts w:asciiTheme="minorBidi" w:hAnsiTheme="minorBidi"/>
          <w:sz w:val="24"/>
          <w:szCs w:val="24"/>
        </w:rPr>
        <w:t xml:space="preserve"> and </w:t>
      </w:r>
      <w:proofErr w:type="spellStart"/>
      <w:r w:rsidRPr="00F72B15">
        <w:rPr>
          <w:rFonts w:asciiTheme="minorBidi" w:hAnsiTheme="minorBidi"/>
          <w:sz w:val="24"/>
          <w:szCs w:val="24"/>
        </w:rPr>
        <w:t>sanguis</w:t>
      </w:r>
      <w:proofErr w:type="spellEnd"/>
      <w:r w:rsidRPr="00F72B15">
        <w:rPr>
          <w:rFonts w:asciiTheme="minorBidi" w:hAnsiTheme="minorBidi"/>
          <w:sz w:val="24"/>
          <w:szCs w:val="24"/>
        </w:rPr>
        <w:t>) from</w:t>
      </w:r>
      <w:r>
        <w:rPr>
          <w:rFonts w:asciiTheme="minorBidi" w:hAnsiTheme="minorBidi"/>
          <w:sz w:val="24"/>
          <w:szCs w:val="24"/>
        </w:rPr>
        <w:t xml:space="preserve"> </w:t>
      </w:r>
      <w:r w:rsidRPr="00F72B15">
        <w:rPr>
          <w:rFonts w:asciiTheme="minorBidi" w:hAnsiTheme="minorBidi"/>
          <w:sz w:val="24"/>
          <w:szCs w:val="24"/>
        </w:rPr>
        <w:t>dental plaque</w:t>
      </w:r>
      <w:r>
        <w:rPr>
          <w:rFonts w:asciiTheme="minorBidi" w:hAnsiTheme="minorBidi"/>
          <w:sz w:val="24"/>
          <w:szCs w:val="24"/>
        </w:rPr>
        <w:t xml:space="preserve"> or other source</w:t>
      </w:r>
      <w:r w:rsidRPr="00F72B15">
        <w:rPr>
          <w:rFonts w:asciiTheme="minorBidi" w:hAnsiTheme="minorBidi"/>
          <w:sz w:val="24"/>
          <w:szCs w:val="24"/>
        </w:rPr>
        <w:t xml:space="preserve"> enter the bloodstream (bacteremia) during chewing, oral hygiene, or dental</w:t>
      </w:r>
      <w:r w:rsidR="00BD7EB7">
        <w:rPr>
          <w:rFonts w:asciiTheme="minorBidi" w:hAnsiTheme="minorBidi"/>
          <w:sz w:val="24"/>
          <w:szCs w:val="24"/>
        </w:rPr>
        <w:t xml:space="preserve"> </w:t>
      </w:r>
      <w:r w:rsidRPr="00F72B15">
        <w:rPr>
          <w:rFonts w:asciiTheme="minorBidi" w:hAnsiTheme="minorBidi"/>
          <w:sz w:val="24"/>
          <w:szCs w:val="24"/>
        </w:rPr>
        <w:t xml:space="preserve">procedures (e.g. extraction) and then adhere to damaged endocardium. </w:t>
      </w:r>
    </w:p>
    <w:p w14:paraId="07BBB621" w14:textId="77777777" w:rsidR="00F72B15" w:rsidRPr="00F72B15" w:rsidRDefault="00F72B15" w:rsidP="00E46E6C">
      <w:pPr>
        <w:bidi w:val="0"/>
        <w:spacing w:after="0" w:line="276" w:lineRule="auto"/>
        <w:jc w:val="both"/>
        <w:rPr>
          <w:rFonts w:asciiTheme="minorBidi" w:hAnsiTheme="minorBidi"/>
          <w:sz w:val="24"/>
          <w:szCs w:val="24"/>
        </w:rPr>
      </w:pPr>
      <w:r w:rsidRPr="00F72B15">
        <w:rPr>
          <w:rFonts w:asciiTheme="minorBidi" w:hAnsiTheme="minorBidi"/>
          <w:sz w:val="24"/>
          <w:szCs w:val="24"/>
        </w:rPr>
        <w:lastRenderedPageBreak/>
        <w:t>Other implicated</w:t>
      </w:r>
      <w:r>
        <w:rPr>
          <w:rFonts w:asciiTheme="minorBidi" w:hAnsiTheme="minorBidi"/>
          <w:sz w:val="24"/>
          <w:szCs w:val="24"/>
        </w:rPr>
        <w:t xml:space="preserve"> </w:t>
      </w:r>
      <w:r w:rsidRPr="00F72B15">
        <w:rPr>
          <w:rFonts w:asciiTheme="minorBidi" w:hAnsiTheme="minorBidi"/>
          <w:sz w:val="24"/>
          <w:szCs w:val="24"/>
        </w:rPr>
        <w:t>bacteria could be Staphylococcus aureus and enterococci.</w:t>
      </w:r>
    </w:p>
    <w:p w14:paraId="4746CF01" w14:textId="77777777" w:rsidR="00E86F67" w:rsidRDefault="00E86F67" w:rsidP="00E46E6C">
      <w:pPr>
        <w:bidi w:val="0"/>
        <w:spacing w:after="0" w:line="276" w:lineRule="auto"/>
        <w:jc w:val="both"/>
        <w:rPr>
          <w:rFonts w:asciiTheme="minorBidi" w:hAnsiTheme="minorBidi"/>
          <w:b/>
          <w:bCs/>
          <w:sz w:val="24"/>
          <w:szCs w:val="24"/>
        </w:rPr>
      </w:pPr>
    </w:p>
    <w:p w14:paraId="028029FD" w14:textId="77777777" w:rsidR="00BD7EB7" w:rsidRPr="00BD7EB7" w:rsidRDefault="00BD7EB7" w:rsidP="00E86F67">
      <w:pPr>
        <w:bidi w:val="0"/>
        <w:spacing w:after="0" w:line="276" w:lineRule="auto"/>
        <w:jc w:val="both"/>
        <w:rPr>
          <w:rFonts w:asciiTheme="minorBidi" w:hAnsiTheme="minorBidi"/>
          <w:b/>
          <w:bCs/>
          <w:sz w:val="24"/>
          <w:szCs w:val="24"/>
        </w:rPr>
      </w:pPr>
      <w:r>
        <w:rPr>
          <w:rFonts w:asciiTheme="minorBidi" w:hAnsiTheme="minorBidi"/>
          <w:b/>
          <w:bCs/>
          <w:sz w:val="24"/>
          <w:szCs w:val="24"/>
        </w:rPr>
        <w:t>Clinical features</w:t>
      </w:r>
    </w:p>
    <w:p w14:paraId="09D79379" w14:textId="77777777" w:rsidR="00F72B15" w:rsidRPr="00F72B15" w:rsidRDefault="00F72B15" w:rsidP="00E86F67">
      <w:pPr>
        <w:bidi w:val="0"/>
        <w:spacing w:after="0" w:line="276" w:lineRule="auto"/>
        <w:jc w:val="both"/>
        <w:rPr>
          <w:rFonts w:asciiTheme="minorBidi" w:hAnsiTheme="minorBidi"/>
          <w:sz w:val="24"/>
          <w:szCs w:val="24"/>
        </w:rPr>
      </w:pPr>
      <w:r w:rsidRPr="00F72B15">
        <w:rPr>
          <w:rFonts w:asciiTheme="minorBidi" w:hAnsiTheme="minorBidi"/>
          <w:sz w:val="24"/>
          <w:szCs w:val="24"/>
        </w:rPr>
        <w:t>Fever, night sweat, changing murmur, anemia, arthralgia, hepatosplenomegaly,</w:t>
      </w:r>
      <w:r w:rsidR="00E86F67">
        <w:rPr>
          <w:rFonts w:asciiTheme="minorBidi" w:hAnsiTheme="minorBidi"/>
          <w:sz w:val="24"/>
          <w:szCs w:val="24"/>
        </w:rPr>
        <w:t xml:space="preserve"> </w:t>
      </w:r>
      <w:r w:rsidRPr="00F72B15">
        <w:rPr>
          <w:rFonts w:asciiTheme="minorBidi" w:hAnsiTheme="minorBidi"/>
          <w:sz w:val="24"/>
          <w:szCs w:val="24"/>
        </w:rPr>
        <w:t>hematuria, petechiae, retinal hemorrhages, and vasculitis.</w:t>
      </w:r>
    </w:p>
    <w:p w14:paraId="2E414427" w14:textId="77777777" w:rsidR="00E86F67" w:rsidRDefault="00E86F67" w:rsidP="00E46E6C">
      <w:pPr>
        <w:bidi w:val="0"/>
        <w:spacing w:after="0" w:line="276" w:lineRule="auto"/>
        <w:jc w:val="both"/>
        <w:rPr>
          <w:rFonts w:asciiTheme="minorBidi" w:hAnsiTheme="minorBidi"/>
          <w:b/>
          <w:bCs/>
          <w:sz w:val="24"/>
          <w:szCs w:val="24"/>
        </w:rPr>
      </w:pPr>
    </w:p>
    <w:p w14:paraId="18E069AC" w14:textId="77777777" w:rsidR="00BD7EB7" w:rsidRPr="00BD7EB7" w:rsidRDefault="00BD7EB7" w:rsidP="00E86F67">
      <w:pPr>
        <w:bidi w:val="0"/>
        <w:spacing w:after="0" w:line="276" w:lineRule="auto"/>
        <w:jc w:val="both"/>
        <w:rPr>
          <w:rFonts w:asciiTheme="minorBidi" w:hAnsiTheme="minorBidi"/>
          <w:b/>
          <w:bCs/>
          <w:sz w:val="24"/>
          <w:szCs w:val="24"/>
        </w:rPr>
      </w:pPr>
      <w:r w:rsidRPr="00BD7EB7">
        <w:rPr>
          <w:rFonts w:asciiTheme="minorBidi" w:hAnsiTheme="minorBidi"/>
          <w:b/>
          <w:bCs/>
          <w:sz w:val="24"/>
          <w:szCs w:val="24"/>
        </w:rPr>
        <w:t>Investigation</w:t>
      </w:r>
    </w:p>
    <w:p w14:paraId="7442AA16" w14:textId="77777777" w:rsidR="00F72B15" w:rsidRPr="00F72B15" w:rsidRDefault="00BD7EB7" w:rsidP="00E46E6C">
      <w:pPr>
        <w:bidi w:val="0"/>
        <w:spacing w:after="0" w:line="276" w:lineRule="auto"/>
        <w:jc w:val="both"/>
        <w:rPr>
          <w:rFonts w:asciiTheme="minorBidi" w:hAnsiTheme="minorBidi"/>
          <w:sz w:val="24"/>
          <w:szCs w:val="24"/>
        </w:rPr>
      </w:pPr>
      <w:r>
        <w:rPr>
          <w:rFonts w:asciiTheme="minorBidi" w:hAnsiTheme="minorBidi"/>
          <w:sz w:val="24"/>
          <w:szCs w:val="24"/>
        </w:rPr>
        <w:t>E</w:t>
      </w:r>
      <w:r w:rsidR="00F72B15" w:rsidRPr="00F72B15">
        <w:rPr>
          <w:rFonts w:asciiTheme="minorBidi" w:hAnsiTheme="minorBidi"/>
          <w:sz w:val="24"/>
          <w:szCs w:val="24"/>
        </w:rPr>
        <w:t>chocardiography (see the vegetation and assess heart function), blood</w:t>
      </w:r>
      <w:r>
        <w:rPr>
          <w:rFonts w:asciiTheme="minorBidi" w:hAnsiTheme="minorBidi"/>
          <w:sz w:val="24"/>
          <w:szCs w:val="24"/>
        </w:rPr>
        <w:t xml:space="preserve"> culture, GUE</w:t>
      </w:r>
      <w:r w:rsidR="00F72B15" w:rsidRPr="00F72B15">
        <w:rPr>
          <w:rFonts w:asciiTheme="minorBidi" w:hAnsiTheme="minorBidi"/>
          <w:sz w:val="24"/>
          <w:szCs w:val="24"/>
        </w:rPr>
        <w:t>, ECG, CXR</w:t>
      </w:r>
    </w:p>
    <w:p w14:paraId="3C83F1D6" w14:textId="77777777" w:rsidR="00F72B15" w:rsidRPr="00BD7EB7" w:rsidRDefault="00BD7EB7" w:rsidP="00E46E6C">
      <w:pPr>
        <w:bidi w:val="0"/>
        <w:spacing w:after="0" w:line="276" w:lineRule="auto"/>
        <w:jc w:val="both"/>
        <w:rPr>
          <w:rFonts w:asciiTheme="minorBidi" w:hAnsiTheme="minorBidi"/>
          <w:b/>
          <w:bCs/>
          <w:sz w:val="24"/>
          <w:szCs w:val="24"/>
        </w:rPr>
      </w:pPr>
      <w:r>
        <w:rPr>
          <w:rFonts w:asciiTheme="minorBidi" w:hAnsiTheme="minorBidi"/>
          <w:b/>
          <w:bCs/>
          <w:sz w:val="24"/>
          <w:szCs w:val="24"/>
        </w:rPr>
        <w:t>Treatment</w:t>
      </w:r>
    </w:p>
    <w:p w14:paraId="2CE166E6" w14:textId="77777777" w:rsidR="00F72B15" w:rsidRPr="00F72B15" w:rsidRDefault="00F72B15" w:rsidP="00E46E6C">
      <w:pPr>
        <w:bidi w:val="0"/>
        <w:spacing w:after="0" w:line="276" w:lineRule="auto"/>
        <w:jc w:val="both"/>
        <w:rPr>
          <w:rFonts w:asciiTheme="minorBidi" w:hAnsiTheme="minorBidi"/>
          <w:sz w:val="24"/>
          <w:szCs w:val="24"/>
        </w:rPr>
      </w:pPr>
      <w:r w:rsidRPr="00F72B15">
        <w:rPr>
          <w:rFonts w:asciiTheme="minorBidi" w:hAnsiTheme="minorBidi"/>
          <w:sz w:val="24"/>
          <w:szCs w:val="24"/>
        </w:rPr>
        <w:t>Antibiotics (penicillin and gentamycin) or vancomycin.</w:t>
      </w:r>
    </w:p>
    <w:p w14:paraId="5E355C52" w14:textId="77777777" w:rsidR="00F72B15" w:rsidRPr="00F72B15" w:rsidRDefault="00F72B15" w:rsidP="00E46E6C">
      <w:pPr>
        <w:bidi w:val="0"/>
        <w:spacing w:after="0" w:line="276" w:lineRule="auto"/>
        <w:jc w:val="both"/>
        <w:rPr>
          <w:rFonts w:asciiTheme="minorBidi" w:hAnsiTheme="minorBidi"/>
          <w:sz w:val="24"/>
          <w:szCs w:val="24"/>
        </w:rPr>
      </w:pPr>
      <w:r w:rsidRPr="00F72B15">
        <w:rPr>
          <w:rFonts w:asciiTheme="minorBidi" w:hAnsiTheme="minorBidi"/>
          <w:sz w:val="24"/>
          <w:szCs w:val="24"/>
        </w:rPr>
        <w:t>Surgery for valve damage.</w:t>
      </w:r>
    </w:p>
    <w:p w14:paraId="40239CAA" w14:textId="77777777" w:rsidR="00BD7EB7" w:rsidRDefault="00BD7EB7" w:rsidP="00E46E6C">
      <w:pPr>
        <w:bidi w:val="0"/>
        <w:spacing w:after="0" w:line="276" w:lineRule="auto"/>
        <w:jc w:val="both"/>
        <w:rPr>
          <w:rFonts w:asciiTheme="minorBidi" w:hAnsiTheme="minorBidi"/>
          <w:sz w:val="24"/>
          <w:szCs w:val="24"/>
          <w:rtl/>
        </w:rPr>
      </w:pPr>
    </w:p>
    <w:p w14:paraId="313E0EA9" w14:textId="77777777" w:rsidR="00F72B15" w:rsidRPr="00ED73AB" w:rsidRDefault="00ED73AB" w:rsidP="00E46E6C">
      <w:pPr>
        <w:bidi w:val="0"/>
        <w:spacing w:after="0" w:line="276" w:lineRule="auto"/>
        <w:jc w:val="both"/>
        <w:rPr>
          <w:rFonts w:asciiTheme="minorBidi" w:hAnsiTheme="minorBidi"/>
          <w:b/>
          <w:bCs/>
          <w:sz w:val="24"/>
          <w:szCs w:val="24"/>
        </w:rPr>
      </w:pPr>
      <w:r>
        <w:rPr>
          <w:rFonts w:asciiTheme="minorBidi" w:hAnsiTheme="minorBidi"/>
          <w:b/>
          <w:bCs/>
          <w:sz w:val="24"/>
          <w:szCs w:val="24"/>
        </w:rPr>
        <w:t>Dental aspect</w:t>
      </w:r>
    </w:p>
    <w:p w14:paraId="34C52843" w14:textId="5E5A64F1" w:rsidR="00DB4BF7" w:rsidRDefault="00BD7EB7" w:rsidP="00E46E6C">
      <w:pPr>
        <w:bidi w:val="0"/>
        <w:spacing w:after="0" w:line="276" w:lineRule="auto"/>
        <w:jc w:val="both"/>
        <w:rPr>
          <w:rFonts w:asciiTheme="minorBidi" w:hAnsiTheme="minorBidi"/>
          <w:sz w:val="24"/>
          <w:szCs w:val="24"/>
        </w:rPr>
      </w:pPr>
      <w:r>
        <w:rPr>
          <w:rFonts w:asciiTheme="minorBidi" w:hAnsiTheme="minorBidi"/>
          <w:sz w:val="24"/>
          <w:szCs w:val="24"/>
        </w:rPr>
        <w:t>P</w:t>
      </w:r>
      <w:r w:rsidR="00F72B15" w:rsidRPr="00F72B15">
        <w:rPr>
          <w:rFonts w:asciiTheme="minorBidi" w:hAnsiTheme="minorBidi"/>
          <w:sz w:val="24"/>
          <w:szCs w:val="24"/>
        </w:rPr>
        <w:t>rophylactic antibiotics is indicated in case of dental procedure</w:t>
      </w:r>
      <w:r w:rsidR="00ED73AB">
        <w:rPr>
          <w:rFonts w:asciiTheme="minorBidi" w:hAnsiTheme="minorBidi"/>
          <w:sz w:val="24"/>
          <w:szCs w:val="24"/>
        </w:rPr>
        <w:t xml:space="preserve"> </w:t>
      </w:r>
      <w:r w:rsidR="00F72B15" w:rsidRPr="00F72B15">
        <w:rPr>
          <w:rFonts w:asciiTheme="minorBidi" w:hAnsiTheme="minorBidi"/>
          <w:sz w:val="24"/>
          <w:szCs w:val="24"/>
        </w:rPr>
        <w:t>associated with blee</w:t>
      </w:r>
      <w:r w:rsidR="00DB4BF7">
        <w:rPr>
          <w:rFonts w:asciiTheme="minorBidi" w:hAnsiTheme="minorBidi"/>
          <w:sz w:val="24"/>
          <w:szCs w:val="24"/>
        </w:rPr>
        <w:t>ding in patient with history of:</w:t>
      </w:r>
    </w:p>
    <w:p w14:paraId="0AA65508" w14:textId="77777777" w:rsidR="00F72B15" w:rsidRPr="00F72B15" w:rsidRDefault="00DB4BF7" w:rsidP="00E46E6C">
      <w:pPr>
        <w:bidi w:val="0"/>
        <w:spacing w:after="0" w:line="276" w:lineRule="auto"/>
        <w:jc w:val="both"/>
        <w:rPr>
          <w:rFonts w:asciiTheme="minorBidi" w:hAnsiTheme="minorBidi"/>
          <w:sz w:val="24"/>
          <w:szCs w:val="24"/>
        </w:rPr>
      </w:pPr>
      <w:r>
        <w:rPr>
          <w:rFonts w:asciiTheme="minorBidi" w:hAnsiTheme="minorBidi"/>
          <w:sz w:val="24"/>
          <w:szCs w:val="24"/>
        </w:rPr>
        <w:t>1- prosthetic cardiac valve                              2- previous IE</w:t>
      </w:r>
    </w:p>
    <w:p w14:paraId="2A18BA59" w14:textId="77777777" w:rsidR="00DB4BF7" w:rsidRDefault="00DB4BF7" w:rsidP="00E46E6C">
      <w:pPr>
        <w:bidi w:val="0"/>
        <w:spacing w:after="0" w:line="276" w:lineRule="auto"/>
        <w:jc w:val="both"/>
        <w:rPr>
          <w:rFonts w:asciiTheme="minorBidi" w:hAnsiTheme="minorBidi"/>
          <w:sz w:val="24"/>
          <w:szCs w:val="24"/>
        </w:rPr>
      </w:pPr>
      <w:r>
        <w:rPr>
          <w:rFonts w:asciiTheme="minorBidi" w:hAnsiTheme="minorBidi"/>
          <w:sz w:val="24"/>
          <w:szCs w:val="24"/>
        </w:rPr>
        <w:t>3- unrepaired cyanotic CHD                           4- repaired CHD with prosthetics</w:t>
      </w:r>
      <w:r w:rsidR="00F72B15" w:rsidRPr="00F72B15">
        <w:rPr>
          <w:rFonts w:asciiTheme="minorBidi" w:hAnsiTheme="minorBidi"/>
          <w:sz w:val="24"/>
          <w:szCs w:val="24"/>
        </w:rPr>
        <w:t xml:space="preserve"> </w:t>
      </w:r>
    </w:p>
    <w:p w14:paraId="11B1A2C7" w14:textId="77777777" w:rsidR="00F72B15" w:rsidRDefault="00DB4BF7" w:rsidP="00E46E6C">
      <w:pPr>
        <w:bidi w:val="0"/>
        <w:spacing w:after="0" w:line="276" w:lineRule="auto"/>
        <w:jc w:val="both"/>
        <w:rPr>
          <w:rFonts w:asciiTheme="minorBidi" w:hAnsiTheme="minorBidi"/>
          <w:sz w:val="24"/>
          <w:szCs w:val="24"/>
        </w:rPr>
      </w:pPr>
      <w:r>
        <w:rPr>
          <w:rFonts w:asciiTheme="minorBidi" w:hAnsiTheme="minorBidi"/>
          <w:sz w:val="24"/>
          <w:szCs w:val="24"/>
        </w:rPr>
        <w:t xml:space="preserve">5- </w:t>
      </w:r>
      <w:r w:rsidR="00F72B15" w:rsidRPr="00F72B15">
        <w:rPr>
          <w:rFonts w:asciiTheme="minorBidi" w:hAnsiTheme="minorBidi"/>
          <w:sz w:val="24"/>
          <w:szCs w:val="24"/>
        </w:rPr>
        <w:t>repaired CHD with residual</w:t>
      </w:r>
      <w:r>
        <w:rPr>
          <w:rFonts w:asciiTheme="minorBidi" w:hAnsiTheme="minorBidi"/>
          <w:sz w:val="24"/>
          <w:szCs w:val="24"/>
        </w:rPr>
        <w:t xml:space="preserve"> defects            6- </w:t>
      </w:r>
      <w:r w:rsidR="00F72B15" w:rsidRPr="00F72B15">
        <w:rPr>
          <w:rFonts w:asciiTheme="minorBidi" w:hAnsiTheme="minorBidi"/>
          <w:sz w:val="24"/>
          <w:szCs w:val="24"/>
        </w:rPr>
        <w:t>cardiac transplant patient with valve disease.</w:t>
      </w:r>
    </w:p>
    <w:p w14:paraId="66BE79D7" w14:textId="77777777" w:rsidR="00CD76F6" w:rsidRDefault="00CD76F6" w:rsidP="00E46E6C">
      <w:pPr>
        <w:bidi w:val="0"/>
        <w:spacing w:after="0" w:line="276" w:lineRule="auto"/>
        <w:jc w:val="both"/>
        <w:rPr>
          <w:rFonts w:asciiTheme="minorBidi" w:hAnsiTheme="minorBidi"/>
          <w:sz w:val="24"/>
          <w:szCs w:val="24"/>
        </w:rPr>
      </w:pPr>
    </w:p>
    <w:p w14:paraId="34552D3C" w14:textId="77777777" w:rsidR="00CD76F6" w:rsidRPr="00CD76F6" w:rsidRDefault="00CD76F6" w:rsidP="00E46E6C">
      <w:pPr>
        <w:pBdr>
          <w:top w:val="single" w:sz="4" w:space="1" w:color="auto"/>
          <w:left w:val="single" w:sz="4" w:space="4" w:color="auto"/>
          <w:bottom w:val="single" w:sz="4" w:space="1" w:color="auto"/>
          <w:right w:val="single" w:sz="4" w:space="4" w:color="auto"/>
        </w:pBdr>
        <w:bidi w:val="0"/>
        <w:spacing w:after="0" w:line="276" w:lineRule="auto"/>
        <w:jc w:val="both"/>
        <w:rPr>
          <w:rFonts w:asciiTheme="minorBidi" w:hAnsiTheme="minorBidi"/>
          <w:b/>
          <w:bCs/>
          <w:sz w:val="28"/>
          <w:szCs w:val="28"/>
        </w:rPr>
      </w:pPr>
      <w:r w:rsidRPr="00CD76F6">
        <w:rPr>
          <w:rFonts w:asciiTheme="minorBidi" w:hAnsiTheme="minorBidi"/>
          <w:b/>
          <w:bCs/>
          <w:sz w:val="28"/>
          <w:szCs w:val="28"/>
        </w:rPr>
        <w:t>Heart failure (HF)</w:t>
      </w:r>
    </w:p>
    <w:p w14:paraId="42B52180" w14:textId="77777777" w:rsidR="00CD76F6" w:rsidRPr="00CD76F6" w:rsidRDefault="00CD76F6" w:rsidP="00523A2F">
      <w:pPr>
        <w:bidi w:val="0"/>
        <w:spacing w:after="0" w:line="276" w:lineRule="auto"/>
        <w:jc w:val="both"/>
        <w:rPr>
          <w:rFonts w:asciiTheme="minorBidi" w:hAnsiTheme="minorBidi"/>
          <w:sz w:val="24"/>
          <w:szCs w:val="24"/>
        </w:rPr>
      </w:pPr>
      <w:r>
        <w:rPr>
          <w:rFonts w:asciiTheme="minorBidi" w:hAnsiTheme="minorBidi"/>
          <w:sz w:val="24"/>
          <w:szCs w:val="24"/>
        </w:rPr>
        <w:t>It is structural or fun</w:t>
      </w:r>
      <w:r w:rsidRPr="00CD76F6">
        <w:rPr>
          <w:rFonts w:asciiTheme="minorBidi" w:hAnsiTheme="minorBidi"/>
          <w:sz w:val="24"/>
          <w:szCs w:val="24"/>
        </w:rPr>
        <w:t>ctional inability of myocardium to pump enough blood to meet</w:t>
      </w:r>
      <w:r w:rsidR="00523A2F">
        <w:rPr>
          <w:rFonts w:asciiTheme="minorBidi" w:hAnsiTheme="minorBidi"/>
          <w:sz w:val="24"/>
          <w:szCs w:val="24"/>
        </w:rPr>
        <w:t xml:space="preserve"> </w:t>
      </w:r>
      <w:r w:rsidRPr="00CD76F6">
        <w:rPr>
          <w:rFonts w:asciiTheme="minorBidi" w:hAnsiTheme="minorBidi"/>
          <w:sz w:val="24"/>
          <w:szCs w:val="24"/>
        </w:rPr>
        <w:t>body demands, leading to congested lun</w:t>
      </w:r>
      <w:r>
        <w:rPr>
          <w:rFonts w:asciiTheme="minorBidi" w:hAnsiTheme="minorBidi"/>
          <w:sz w:val="24"/>
          <w:szCs w:val="24"/>
        </w:rPr>
        <w:t>gs (acute pulmonary edema in left</w:t>
      </w:r>
      <w:r w:rsidRPr="00CD76F6">
        <w:rPr>
          <w:rFonts w:asciiTheme="minorBidi" w:hAnsiTheme="minorBidi"/>
          <w:sz w:val="24"/>
          <w:szCs w:val="24"/>
        </w:rPr>
        <w:t xml:space="preserve"> side</w:t>
      </w:r>
      <w:r>
        <w:rPr>
          <w:rFonts w:asciiTheme="minorBidi" w:hAnsiTheme="minorBidi"/>
          <w:sz w:val="24"/>
          <w:szCs w:val="24"/>
        </w:rPr>
        <w:t>d</w:t>
      </w:r>
      <w:r w:rsidRPr="00CD76F6">
        <w:rPr>
          <w:rFonts w:asciiTheme="minorBidi" w:hAnsiTheme="minorBidi"/>
          <w:sz w:val="24"/>
          <w:szCs w:val="24"/>
        </w:rPr>
        <w:t xml:space="preserve"> HF) or</w:t>
      </w:r>
      <w:r w:rsidR="00523A2F">
        <w:rPr>
          <w:rFonts w:asciiTheme="minorBidi" w:hAnsiTheme="minorBidi"/>
          <w:sz w:val="24"/>
          <w:szCs w:val="24"/>
        </w:rPr>
        <w:t xml:space="preserve"> </w:t>
      </w:r>
      <w:r w:rsidRPr="00CD76F6">
        <w:rPr>
          <w:rFonts w:asciiTheme="minorBidi" w:hAnsiTheme="minorBidi"/>
          <w:sz w:val="24"/>
          <w:szCs w:val="24"/>
        </w:rPr>
        <w:t>systemic circulation (generalized edema in right side</w:t>
      </w:r>
      <w:r>
        <w:rPr>
          <w:rFonts w:asciiTheme="minorBidi" w:hAnsiTheme="minorBidi"/>
          <w:sz w:val="24"/>
          <w:szCs w:val="24"/>
        </w:rPr>
        <w:t>d</w:t>
      </w:r>
      <w:r w:rsidRPr="00CD76F6">
        <w:rPr>
          <w:rFonts w:asciiTheme="minorBidi" w:hAnsiTheme="minorBidi"/>
          <w:sz w:val="24"/>
          <w:szCs w:val="24"/>
        </w:rPr>
        <w:t xml:space="preserve"> HF) or both (congestive HF).</w:t>
      </w:r>
    </w:p>
    <w:p w14:paraId="39D30903" w14:textId="77777777" w:rsidR="008F2AC6" w:rsidRDefault="008F2AC6" w:rsidP="00E46E6C">
      <w:pPr>
        <w:bidi w:val="0"/>
        <w:spacing w:after="0" w:line="276" w:lineRule="auto"/>
        <w:jc w:val="both"/>
        <w:rPr>
          <w:rFonts w:asciiTheme="minorBidi" w:hAnsiTheme="minorBidi"/>
          <w:sz w:val="24"/>
          <w:szCs w:val="24"/>
        </w:rPr>
      </w:pPr>
    </w:p>
    <w:p w14:paraId="700D85F0" w14:textId="77777777" w:rsidR="008F2AC6" w:rsidRPr="008F2AC6" w:rsidRDefault="008F2AC6" w:rsidP="00E46E6C">
      <w:pPr>
        <w:bidi w:val="0"/>
        <w:spacing w:after="0" w:line="276" w:lineRule="auto"/>
        <w:jc w:val="both"/>
        <w:rPr>
          <w:rFonts w:asciiTheme="minorBidi" w:hAnsiTheme="minorBidi"/>
          <w:b/>
          <w:bCs/>
          <w:sz w:val="24"/>
          <w:szCs w:val="24"/>
        </w:rPr>
      </w:pPr>
      <w:r w:rsidRPr="008F2AC6">
        <w:rPr>
          <w:rFonts w:asciiTheme="minorBidi" w:hAnsiTheme="minorBidi"/>
          <w:b/>
          <w:bCs/>
          <w:sz w:val="24"/>
          <w:szCs w:val="24"/>
        </w:rPr>
        <w:t>Causes</w:t>
      </w:r>
    </w:p>
    <w:p w14:paraId="51D83DD3" w14:textId="77777777" w:rsidR="00CD76F6" w:rsidRPr="00CD76F6" w:rsidRDefault="00CD76F6" w:rsidP="00E46E6C">
      <w:pPr>
        <w:bidi w:val="0"/>
        <w:spacing w:after="0" w:line="276" w:lineRule="auto"/>
        <w:jc w:val="both"/>
        <w:rPr>
          <w:rFonts w:asciiTheme="minorBidi" w:hAnsiTheme="minorBidi"/>
          <w:sz w:val="24"/>
          <w:szCs w:val="24"/>
        </w:rPr>
      </w:pPr>
      <w:r w:rsidRPr="00CD76F6">
        <w:rPr>
          <w:rFonts w:asciiTheme="minorBidi" w:hAnsiTheme="minorBidi"/>
          <w:sz w:val="24"/>
          <w:szCs w:val="24"/>
        </w:rPr>
        <w:t>IHD, valvular heart disease, CHD, heart muscle disease, hypertension,</w:t>
      </w:r>
      <w:r w:rsidR="008F2AC6">
        <w:rPr>
          <w:rFonts w:asciiTheme="minorBidi" w:hAnsiTheme="minorBidi"/>
          <w:sz w:val="24"/>
          <w:szCs w:val="24"/>
        </w:rPr>
        <w:t xml:space="preserve"> </w:t>
      </w:r>
      <w:r w:rsidRPr="00CD76F6">
        <w:rPr>
          <w:rFonts w:asciiTheme="minorBidi" w:hAnsiTheme="minorBidi"/>
          <w:sz w:val="24"/>
          <w:szCs w:val="24"/>
        </w:rPr>
        <w:t>arrhythmia, thyroid disease, alcohol, chronic lung disease, and anemia.</w:t>
      </w:r>
    </w:p>
    <w:p w14:paraId="6FC8A862" w14:textId="77777777" w:rsidR="008F2AC6" w:rsidRDefault="008F2AC6" w:rsidP="00E46E6C">
      <w:pPr>
        <w:bidi w:val="0"/>
        <w:spacing w:after="0" w:line="276" w:lineRule="auto"/>
        <w:jc w:val="both"/>
        <w:rPr>
          <w:rFonts w:asciiTheme="minorBidi" w:hAnsiTheme="minorBidi"/>
          <w:sz w:val="24"/>
          <w:szCs w:val="24"/>
        </w:rPr>
      </w:pPr>
    </w:p>
    <w:p w14:paraId="7FF0A48B" w14:textId="77777777" w:rsidR="008F2AC6" w:rsidRPr="008F2AC6" w:rsidRDefault="008F2AC6" w:rsidP="00E46E6C">
      <w:pPr>
        <w:bidi w:val="0"/>
        <w:spacing w:after="0" w:line="276" w:lineRule="auto"/>
        <w:jc w:val="both"/>
        <w:rPr>
          <w:rFonts w:asciiTheme="minorBidi" w:hAnsiTheme="minorBidi"/>
          <w:b/>
          <w:bCs/>
          <w:sz w:val="24"/>
          <w:szCs w:val="24"/>
        </w:rPr>
      </w:pPr>
      <w:r w:rsidRPr="008F2AC6">
        <w:rPr>
          <w:rFonts w:asciiTheme="minorBidi" w:hAnsiTheme="minorBidi"/>
          <w:b/>
          <w:bCs/>
          <w:sz w:val="24"/>
          <w:szCs w:val="24"/>
        </w:rPr>
        <w:t>Clinical features</w:t>
      </w:r>
    </w:p>
    <w:p w14:paraId="4DE56CE5" w14:textId="2965863F" w:rsidR="00CD76F6" w:rsidRPr="00CD76F6" w:rsidRDefault="008F2AC6" w:rsidP="00E46E6C">
      <w:pPr>
        <w:bidi w:val="0"/>
        <w:spacing w:after="0" w:line="276" w:lineRule="auto"/>
        <w:jc w:val="both"/>
        <w:rPr>
          <w:rFonts w:asciiTheme="minorBidi" w:hAnsiTheme="minorBidi"/>
          <w:sz w:val="24"/>
          <w:szCs w:val="24"/>
        </w:rPr>
      </w:pPr>
      <w:r>
        <w:rPr>
          <w:rFonts w:asciiTheme="minorBidi" w:hAnsiTheme="minorBidi"/>
          <w:sz w:val="24"/>
          <w:szCs w:val="24"/>
        </w:rPr>
        <w:t>P</w:t>
      </w:r>
      <w:r w:rsidR="00CD76F6" w:rsidRPr="00CD76F6">
        <w:rPr>
          <w:rFonts w:asciiTheme="minorBidi" w:hAnsiTheme="minorBidi"/>
          <w:sz w:val="24"/>
          <w:szCs w:val="24"/>
        </w:rPr>
        <w:t>aroxysmal noctu</w:t>
      </w:r>
      <w:r w:rsidR="004E4A07">
        <w:rPr>
          <w:rFonts w:asciiTheme="minorBidi" w:hAnsiTheme="minorBidi"/>
          <w:sz w:val="24"/>
          <w:szCs w:val="24"/>
        </w:rPr>
        <w:t>rn</w:t>
      </w:r>
      <w:bookmarkStart w:id="0" w:name="_GoBack"/>
      <w:bookmarkEnd w:id="0"/>
      <w:r w:rsidR="00CD76F6" w:rsidRPr="00CD76F6">
        <w:rPr>
          <w:rFonts w:asciiTheme="minorBidi" w:hAnsiTheme="minorBidi"/>
          <w:sz w:val="24"/>
          <w:szCs w:val="24"/>
        </w:rPr>
        <w:t>al dyspnea, orthopnea, cyanosis, coughing of pink</w:t>
      </w:r>
      <w:r>
        <w:rPr>
          <w:rFonts w:asciiTheme="minorBidi" w:hAnsiTheme="minorBidi"/>
          <w:sz w:val="24"/>
          <w:szCs w:val="24"/>
        </w:rPr>
        <w:t xml:space="preserve"> frothy sputum</w:t>
      </w:r>
      <w:r w:rsidR="00CD76F6" w:rsidRPr="00CD76F6">
        <w:rPr>
          <w:rFonts w:asciiTheme="minorBidi" w:hAnsiTheme="minorBidi"/>
          <w:sz w:val="24"/>
          <w:szCs w:val="24"/>
        </w:rPr>
        <w:t>, rapid weak pulse, basal lung crepitations, fatigue, generalized edema,</w:t>
      </w:r>
      <w:r>
        <w:rPr>
          <w:rFonts w:asciiTheme="minorBidi" w:hAnsiTheme="minorBidi"/>
          <w:sz w:val="24"/>
          <w:szCs w:val="24"/>
        </w:rPr>
        <w:t xml:space="preserve"> </w:t>
      </w:r>
      <w:r w:rsidR="00CD76F6" w:rsidRPr="00CD76F6">
        <w:rPr>
          <w:rFonts w:asciiTheme="minorBidi" w:hAnsiTheme="minorBidi"/>
          <w:sz w:val="24"/>
          <w:szCs w:val="24"/>
        </w:rPr>
        <w:t>poor concentration</w:t>
      </w:r>
      <w:r>
        <w:rPr>
          <w:rFonts w:asciiTheme="minorBidi" w:hAnsiTheme="minorBidi"/>
          <w:sz w:val="24"/>
          <w:szCs w:val="24"/>
        </w:rPr>
        <w:t xml:space="preserve">, </w:t>
      </w:r>
      <w:r w:rsidR="00CD76F6" w:rsidRPr="00CD76F6">
        <w:rPr>
          <w:rFonts w:asciiTheme="minorBidi" w:hAnsiTheme="minorBidi"/>
          <w:sz w:val="24"/>
          <w:szCs w:val="24"/>
        </w:rPr>
        <w:t>distended neck veins, lower limb pitting</w:t>
      </w:r>
      <w:r>
        <w:rPr>
          <w:rFonts w:asciiTheme="minorBidi" w:hAnsiTheme="minorBidi"/>
          <w:sz w:val="24"/>
          <w:szCs w:val="24"/>
        </w:rPr>
        <w:t xml:space="preserve"> </w:t>
      </w:r>
      <w:r w:rsidR="00CD76F6" w:rsidRPr="00CD76F6">
        <w:rPr>
          <w:rFonts w:asciiTheme="minorBidi" w:hAnsiTheme="minorBidi"/>
          <w:sz w:val="24"/>
          <w:szCs w:val="24"/>
        </w:rPr>
        <w:t>edema, hepatomegaly, and ascites.</w:t>
      </w:r>
    </w:p>
    <w:p w14:paraId="758F6587" w14:textId="77777777" w:rsidR="00CD76F6" w:rsidRPr="008F2AC6" w:rsidRDefault="008F2AC6" w:rsidP="00E46E6C">
      <w:pPr>
        <w:bidi w:val="0"/>
        <w:spacing w:after="0" w:line="276" w:lineRule="auto"/>
        <w:jc w:val="both"/>
        <w:rPr>
          <w:rFonts w:asciiTheme="minorBidi" w:hAnsiTheme="minorBidi"/>
          <w:b/>
          <w:bCs/>
          <w:sz w:val="24"/>
          <w:szCs w:val="24"/>
        </w:rPr>
      </w:pPr>
      <w:r>
        <w:rPr>
          <w:rFonts w:asciiTheme="minorBidi" w:hAnsiTheme="minorBidi"/>
          <w:b/>
          <w:bCs/>
          <w:sz w:val="24"/>
          <w:szCs w:val="24"/>
        </w:rPr>
        <w:t>C</w:t>
      </w:r>
      <w:r w:rsidRPr="008F2AC6">
        <w:rPr>
          <w:rFonts w:asciiTheme="minorBidi" w:hAnsiTheme="minorBidi"/>
          <w:b/>
          <w:bCs/>
          <w:sz w:val="24"/>
          <w:szCs w:val="24"/>
        </w:rPr>
        <w:t xml:space="preserve">lassiﬁcation of HF </w:t>
      </w:r>
    </w:p>
    <w:p w14:paraId="1936F22B" w14:textId="77777777" w:rsidR="00CD76F6" w:rsidRPr="00CD76F6" w:rsidRDefault="00CD76F6" w:rsidP="00E46E6C">
      <w:pPr>
        <w:bidi w:val="0"/>
        <w:spacing w:after="0" w:line="276" w:lineRule="auto"/>
        <w:jc w:val="both"/>
        <w:rPr>
          <w:rFonts w:asciiTheme="minorBidi" w:hAnsiTheme="minorBidi"/>
          <w:sz w:val="24"/>
          <w:szCs w:val="24"/>
        </w:rPr>
      </w:pPr>
      <w:r w:rsidRPr="00CD76F6">
        <w:rPr>
          <w:rFonts w:asciiTheme="minorBidi" w:hAnsiTheme="minorBidi"/>
          <w:sz w:val="24"/>
          <w:szCs w:val="24"/>
        </w:rPr>
        <w:t>Class I: no physical limitation and asymptomatic with ordinary activity.</w:t>
      </w:r>
    </w:p>
    <w:p w14:paraId="6BF5147D" w14:textId="77777777" w:rsidR="00CD76F6" w:rsidRPr="00CD76F6" w:rsidRDefault="00CD76F6" w:rsidP="00E46E6C">
      <w:pPr>
        <w:bidi w:val="0"/>
        <w:spacing w:after="0" w:line="276" w:lineRule="auto"/>
        <w:jc w:val="both"/>
        <w:rPr>
          <w:rFonts w:asciiTheme="minorBidi" w:hAnsiTheme="minorBidi"/>
          <w:sz w:val="24"/>
          <w:szCs w:val="24"/>
        </w:rPr>
      </w:pPr>
      <w:r w:rsidRPr="00CD76F6">
        <w:rPr>
          <w:rFonts w:asciiTheme="minorBidi" w:hAnsiTheme="minorBidi"/>
          <w:sz w:val="24"/>
          <w:szCs w:val="24"/>
        </w:rPr>
        <w:t>Class II: slight physical limitation and symptomatic with ordinary activity.</w:t>
      </w:r>
    </w:p>
    <w:p w14:paraId="341FFA72" w14:textId="77777777" w:rsidR="00CD76F6" w:rsidRPr="00CD76F6" w:rsidRDefault="00CD76F6" w:rsidP="00E46E6C">
      <w:pPr>
        <w:bidi w:val="0"/>
        <w:spacing w:after="0" w:line="276" w:lineRule="auto"/>
        <w:jc w:val="both"/>
        <w:rPr>
          <w:rFonts w:asciiTheme="minorBidi" w:hAnsiTheme="minorBidi"/>
          <w:sz w:val="24"/>
          <w:szCs w:val="24"/>
        </w:rPr>
      </w:pPr>
      <w:r w:rsidRPr="00CD76F6">
        <w:rPr>
          <w:rFonts w:asciiTheme="minorBidi" w:hAnsiTheme="minorBidi"/>
          <w:sz w:val="24"/>
          <w:szCs w:val="24"/>
        </w:rPr>
        <w:t>Class III: marked physical limitation and symptomatic with less than ordinary activity.</w:t>
      </w:r>
    </w:p>
    <w:p w14:paraId="49D7A4C8" w14:textId="77777777" w:rsidR="00CD76F6" w:rsidRPr="00CD76F6" w:rsidRDefault="00CD76F6" w:rsidP="00E46E6C">
      <w:pPr>
        <w:bidi w:val="0"/>
        <w:spacing w:after="0" w:line="276" w:lineRule="auto"/>
        <w:jc w:val="both"/>
        <w:rPr>
          <w:rFonts w:asciiTheme="minorBidi" w:hAnsiTheme="minorBidi"/>
          <w:sz w:val="24"/>
          <w:szCs w:val="24"/>
        </w:rPr>
      </w:pPr>
      <w:r w:rsidRPr="00CD76F6">
        <w:rPr>
          <w:rFonts w:asciiTheme="minorBidi" w:hAnsiTheme="minorBidi"/>
          <w:sz w:val="24"/>
          <w:szCs w:val="24"/>
        </w:rPr>
        <w:t>Class IV: symptomatic at rest and symptoms increased with any activity.</w:t>
      </w:r>
    </w:p>
    <w:p w14:paraId="70D95D6D" w14:textId="77777777" w:rsidR="00CD76F6" w:rsidRPr="008F2AC6" w:rsidRDefault="008F2AC6" w:rsidP="00E46E6C">
      <w:pPr>
        <w:bidi w:val="0"/>
        <w:spacing w:after="0" w:line="276" w:lineRule="auto"/>
        <w:jc w:val="both"/>
        <w:rPr>
          <w:rFonts w:asciiTheme="minorBidi" w:hAnsiTheme="minorBidi"/>
          <w:b/>
          <w:bCs/>
          <w:sz w:val="24"/>
          <w:szCs w:val="24"/>
        </w:rPr>
      </w:pPr>
      <w:r w:rsidRPr="008F2AC6">
        <w:rPr>
          <w:rFonts w:asciiTheme="minorBidi" w:hAnsiTheme="minorBidi"/>
          <w:b/>
          <w:bCs/>
          <w:sz w:val="24"/>
          <w:szCs w:val="24"/>
        </w:rPr>
        <w:t>Investigation</w:t>
      </w:r>
    </w:p>
    <w:p w14:paraId="5DE21775" w14:textId="77777777" w:rsidR="00CD76F6" w:rsidRPr="00CD76F6" w:rsidRDefault="008F2AC6" w:rsidP="00E46E6C">
      <w:pPr>
        <w:bidi w:val="0"/>
        <w:spacing w:after="0" w:line="276" w:lineRule="auto"/>
        <w:jc w:val="both"/>
        <w:rPr>
          <w:rFonts w:asciiTheme="minorBidi" w:hAnsiTheme="minorBidi"/>
          <w:sz w:val="24"/>
          <w:szCs w:val="24"/>
        </w:rPr>
      </w:pPr>
      <w:r>
        <w:rPr>
          <w:rFonts w:asciiTheme="minorBidi" w:hAnsiTheme="minorBidi"/>
          <w:sz w:val="24"/>
          <w:szCs w:val="24"/>
        </w:rPr>
        <w:t xml:space="preserve">CXR </w:t>
      </w:r>
      <w:r w:rsidR="00CD76F6" w:rsidRPr="00CD76F6">
        <w:rPr>
          <w:rFonts w:asciiTheme="minorBidi" w:hAnsiTheme="minorBidi"/>
          <w:sz w:val="24"/>
          <w:szCs w:val="24"/>
        </w:rPr>
        <w:t>(cardiomegaly and pulmonary edema), ECG, echoc</w:t>
      </w:r>
      <w:r w:rsidR="00523A2F">
        <w:rPr>
          <w:rFonts w:asciiTheme="minorBidi" w:hAnsiTheme="minorBidi"/>
          <w:sz w:val="24"/>
          <w:szCs w:val="24"/>
        </w:rPr>
        <w:t>ardiography (ejection fraction low</w:t>
      </w:r>
    </w:p>
    <w:p w14:paraId="45AABCE5" w14:textId="77777777" w:rsidR="00CD76F6" w:rsidRPr="00CD76F6" w:rsidRDefault="00CD76F6" w:rsidP="00E46E6C">
      <w:pPr>
        <w:bidi w:val="0"/>
        <w:spacing w:after="0" w:line="276" w:lineRule="auto"/>
        <w:jc w:val="both"/>
        <w:rPr>
          <w:rFonts w:asciiTheme="minorBidi" w:hAnsiTheme="minorBidi"/>
          <w:sz w:val="24"/>
          <w:szCs w:val="24"/>
        </w:rPr>
      </w:pPr>
      <w:r w:rsidRPr="00CD76F6">
        <w:rPr>
          <w:rFonts w:asciiTheme="minorBidi" w:hAnsiTheme="minorBidi"/>
          <w:sz w:val="24"/>
          <w:szCs w:val="24"/>
        </w:rPr>
        <w:t xml:space="preserve">cardiac MRI, biochemistry (raised </w:t>
      </w:r>
      <w:r w:rsidR="008F2AC6">
        <w:rPr>
          <w:rFonts w:asciiTheme="minorBidi" w:hAnsiTheme="minorBidi"/>
          <w:sz w:val="24"/>
          <w:szCs w:val="24"/>
        </w:rPr>
        <w:t>serum beta-natriuretic peptide).</w:t>
      </w:r>
      <w:r w:rsidRPr="00CD76F6">
        <w:rPr>
          <w:rFonts w:asciiTheme="minorBidi" w:hAnsiTheme="minorBidi"/>
          <w:sz w:val="24"/>
          <w:szCs w:val="24"/>
        </w:rPr>
        <w:t xml:space="preserve"> </w:t>
      </w:r>
    </w:p>
    <w:p w14:paraId="421D6B6B" w14:textId="77777777" w:rsidR="00C34D71" w:rsidRDefault="00C34D71" w:rsidP="00E46E6C">
      <w:pPr>
        <w:bidi w:val="0"/>
        <w:spacing w:after="0" w:line="276" w:lineRule="auto"/>
        <w:jc w:val="both"/>
        <w:rPr>
          <w:rFonts w:asciiTheme="minorBidi" w:hAnsiTheme="minorBidi"/>
          <w:b/>
          <w:bCs/>
          <w:sz w:val="24"/>
          <w:szCs w:val="24"/>
        </w:rPr>
      </w:pPr>
    </w:p>
    <w:p w14:paraId="7DAEB39F" w14:textId="77777777" w:rsidR="00C34D71" w:rsidRDefault="00C34D71" w:rsidP="00C34D71">
      <w:pPr>
        <w:bidi w:val="0"/>
        <w:spacing w:after="0" w:line="276" w:lineRule="auto"/>
        <w:jc w:val="both"/>
        <w:rPr>
          <w:rFonts w:asciiTheme="minorBidi" w:hAnsiTheme="minorBidi"/>
          <w:b/>
          <w:bCs/>
          <w:sz w:val="24"/>
          <w:szCs w:val="24"/>
        </w:rPr>
      </w:pPr>
    </w:p>
    <w:p w14:paraId="322DCD1A" w14:textId="77777777" w:rsidR="00C34D71" w:rsidRDefault="00C34D71" w:rsidP="00C34D71">
      <w:pPr>
        <w:bidi w:val="0"/>
        <w:spacing w:after="0" w:line="276" w:lineRule="auto"/>
        <w:jc w:val="both"/>
        <w:rPr>
          <w:rFonts w:asciiTheme="minorBidi" w:hAnsiTheme="minorBidi"/>
          <w:b/>
          <w:bCs/>
          <w:sz w:val="24"/>
          <w:szCs w:val="24"/>
        </w:rPr>
      </w:pPr>
    </w:p>
    <w:p w14:paraId="22223F7B" w14:textId="77777777" w:rsidR="00C34D71" w:rsidRDefault="00C34D71" w:rsidP="00C34D71">
      <w:pPr>
        <w:bidi w:val="0"/>
        <w:spacing w:after="0" w:line="276" w:lineRule="auto"/>
        <w:jc w:val="both"/>
        <w:rPr>
          <w:rFonts w:asciiTheme="minorBidi" w:hAnsiTheme="minorBidi"/>
          <w:b/>
          <w:bCs/>
          <w:sz w:val="24"/>
          <w:szCs w:val="24"/>
        </w:rPr>
      </w:pPr>
    </w:p>
    <w:p w14:paraId="16EA0DC7" w14:textId="77777777" w:rsidR="00C34D71" w:rsidRDefault="00C34D71" w:rsidP="00C34D71">
      <w:pPr>
        <w:bidi w:val="0"/>
        <w:spacing w:after="0" w:line="276" w:lineRule="auto"/>
        <w:jc w:val="both"/>
        <w:rPr>
          <w:rFonts w:asciiTheme="minorBidi" w:hAnsiTheme="minorBidi"/>
          <w:b/>
          <w:bCs/>
          <w:sz w:val="24"/>
          <w:szCs w:val="24"/>
        </w:rPr>
      </w:pPr>
    </w:p>
    <w:p w14:paraId="2C1F58B2" w14:textId="77777777" w:rsidR="00C34D71" w:rsidRDefault="00C34D71" w:rsidP="00C34D71">
      <w:pPr>
        <w:bidi w:val="0"/>
        <w:spacing w:after="0" w:line="276" w:lineRule="auto"/>
        <w:jc w:val="both"/>
        <w:rPr>
          <w:rFonts w:asciiTheme="minorBidi" w:hAnsiTheme="minorBidi"/>
          <w:b/>
          <w:bCs/>
          <w:sz w:val="24"/>
          <w:szCs w:val="24"/>
        </w:rPr>
      </w:pPr>
    </w:p>
    <w:p w14:paraId="499A707E" w14:textId="77777777" w:rsidR="00C34D71" w:rsidRDefault="00C34D71" w:rsidP="00C34D71">
      <w:pPr>
        <w:bidi w:val="0"/>
        <w:spacing w:after="0" w:line="276" w:lineRule="auto"/>
        <w:jc w:val="both"/>
        <w:rPr>
          <w:rFonts w:asciiTheme="minorBidi" w:hAnsiTheme="minorBidi"/>
          <w:b/>
          <w:bCs/>
          <w:sz w:val="24"/>
          <w:szCs w:val="24"/>
        </w:rPr>
      </w:pPr>
    </w:p>
    <w:p w14:paraId="44DA64B8" w14:textId="77777777" w:rsidR="00CD76F6" w:rsidRPr="00402784" w:rsidRDefault="00402784" w:rsidP="00C34D71">
      <w:pPr>
        <w:bidi w:val="0"/>
        <w:spacing w:after="0" w:line="276" w:lineRule="auto"/>
        <w:jc w:val="both"/>
        <w:rPr>
          <w:rFonts w:asciiTheme="minorBidi" w:hAnsiTheme="minorBidi"/>
          <w:b/>
          <w:bCs/>
          <w:sz w:val="24"/>
          <w:szCs w:val="24"/>
        </w:rPr>
      </w:pPr>
      <w:r w:rsidRPr="00402784">
        <w:rPr>
          <w:rFonts w:asciiTheme="minorBidi" w:hAnsiTheme="minorBidi"/>
          <w:b/>
          <w:bCs/>
          <w:sz w:val="24"/>
          <w:szCs w:val="24"/>
        </w:rPr>
        <w:t>Treatment</w:t>
      </w:r>
    </w:p>
    <w:p w14:paraId="0956C39C" w14:textId="77777777" w:rsidR="00CD76F6" w:rsidRPr="00CD76F6" w:rsidRDefault="00CD76F6" w:rsidP="00E46E6C">
      <w:pPr>
        <w:bidi w:val="0"/>
        <w:spacing w:after="0" w:line="276" w:lineRule="auto"/>
        <w:jc w:val="both"/>
        <w:rPr>
          <w:rFonts w:asciiTheme="minorBidi" w:hAnsiTheme="minorBidi"/>
          <w:sz w:val="24"/>
          <w:szCs w:val="24"/>
        </w:rPr>
      </w:pPr>
      <w:r w:rsidRPr="00CD76F6">
        <w:rPr>
          <w:rFonts w:asciiTheme="minorBidi" w:hAnsiTheme="minorBidi"/>
          <w:sz w:val="24"/>
          <w:szCs w:val="24"/>
        </w:rPr>
        <w:t>Rest, weight loss, stress reduction, stop smoking, control hypertension, salt and water</w:t>
      </w:r>
    </w:p>
    <w:p w14:paraId="609AE633" w14:textId="77777777" w:rsidR="00CD76F6" w:rsidRPr="00CD76F6" w:rsidRDefault="00CD76F6" w:rsidP="00E46E6C">
      <w:pPr>
        <w:bidi w:val="0"/>
        <w:spacing w:after="0" w:line="276" w:lineRule="auto"/>
        <w:jc w:val="both"/>
        <w:rPr>
          <w:rFonts w:asciiTheme="minorBidi" w:hAnsiTheme="minorBidi"/>
          <w:sz w:val="24"/>
          <w:szCs w:val="24"/>
        </w:rPr>
      </w:pPr>
      <w:r w:rsidRPr="00CD76F6">
        <w:rPr>
          <w:rFonts w:asciiTheme="minorBidi" w:hAnsiTheme="minorBidi"/>
          <w:sz w:val="24"/>
          <w:szCs w:val="24"/>
        </w:rPr>
        <w:t>restriction, treat hyperlipidemia, regular exercise, and control of associated disease</w:t>
      </w:r>
      <w:r w:rsidR="00402784">
        <w:rPr>
          <w:rFonts w:asciiTheme="minorBidi" w:hAnsiTheme="minorBidi"/>
          <w:sz w:val="24"/>
          <w:szCs w:val="24"/>
        </w:rPr>
        <w:t>.</w:t>
      </w:r>
    </w:p>
    <w:p w14:paraId="317E2B03" w14:textId="77777777" w:rsidR="00F72FAE" w:rsidRPr="00F72FAE" w:rsidRDefault="00F72FAE" w:rsidP="00E46E6C">
      <w:pPr>
        <w:bidi w:val="0"/>
        <w:spacing w:after="0" w:line="276" w:lineRule="auto"/>
        <w:jc w:val="both"/>
        <w:rPr>
          <w:rFonts w:asciiTheme="minorBidi" w:hAnsiTheme="minorBidi"/>
          <w:b/>
          <w:bCs/>
          <w:sz w:val="24"/>
          <w:szCs w:val="24"/>
        </w:rPr>
      </w:pPr>
      <w:r w:rsidRPr="00F72FAE">
        <w:rPr>
          <w:rFonts w:asciiTheme="minorBidi" w:hAnsiTheme="minorBidi"/>
          <w:b/>
          <w:bCs/>
          <w:sz w:val="24"/>
          <w:szCs w:val="24"/>
        </w:rPr>
        <w:t>Drugs</w:t>
      </w:r>
    </w:p>
    <w:p w14:paraId="5044EEED" w14:textId="77777777" w:rsidR="00F72FAE" w:rsidRDefault="00F72FAE" w:rsidP="00E46E6C">
      <w:pPr>
        <w:bidi w:val="0"/>
        <w:spacing w:after="0" w:line="276" w:lineRule="auto"/>
        <w:jc w:val="both"/>
        <w:rPr>
          <w:rFonts w:asciiTheme="minorBidi" w:hAnsiTheme="minorBidi"/>
          <w:sz w:val="24"/>
          <w:szCs w:val="24"/>
        </w:rPr>
      </w:pPr>
      <w:r>
        <w:rPr>
          <w:rFonts w:asciiTheme="minorBidi" w:hAnsiTheme="minorBidi"/>
          <w:sz w:val="24"/>
          <w:szCs w:val="24"/>
        </w:rPr>
        <w:t>- ACEIs (</w:t>
      </w:r>
      <w:proofErr w:type="gramStart"/>
      <w:r>
        <w:rPr>
          <w:rFonts w:asciiTheme="minorBidi" w:hAnsiTheme="minorBidi"/>
          <w:sz w:val="24"/>
          <w:szCs w:val="24"/>
        </w:rPr>
        <w:t xml:space="preserve">captopril)   </w:t>
      </w:r>
      <w:proofErr w:type="gramEnd"/>
      <w:r>
        <w:rPr>
          <w:rFonts w:asciiTheme="minorBidi" w:hAnsiTheme="minorBidi"/>
          <w:sz w:val="24"/>
          <w:szCs w:val="24"/>
        </w:rPr>
        <w:t xml:space="preserve">                   </w:t>
      </w:r>
      <w:r w:rsidR="00CD76F6" w:rsidRPr="00CD76F6">
        <w:rPr>
          <w:rFonts w:asciiTheme="minorBidi" w:hAnsiTheme="minorBidi"/>
          <w:sz w:val="24"/>
          <w:szCs w:val="24"/>
        </w:rPr>
        <w:t xml:space="preserve"> </w:t>
      </w:r>
      <w:r>
        <w:rPr>
          <w:rFonts w:asciiTheme="minorBidi" w:hAnsiTheme="minorBidi"/>
          <w:sz w:val="24"/>
          <w:szCs w:val="24"/>
        </w:rPr>
        <w:t>- ARBs (valsartan)                         - BBs (metoprolol)</w:t>
      </w:r>
    </w:p>
    <w:p w14:paraId="7F8ED5F5" w14:textId="77777777" w:rsidR="00F72FAE" w:rsidRDefault="00F72FAE" w:rsidP="00E46E6C">
      <w:pPr>
        <w:bidi w:val="0"/>
        <w:spacing w:after="0" w:line="276" w:lineRule="auto"/>
        <w:jc w:val="both"/>
        <w:rPr>
          <w:rFonts w:asciiTheme="minorBidi" w:hAnsiTheme="minorBidi"/>
          <w:sz w:val="24"/>
          <w:szCs w:val="24"/>
        </w:rPr>
      </w:pPr>
      <w:r>
        <w:rPr>
          <w:rFonts w:asciiTheme="minorBidi" w:hAnsiTheme="minorBidi"/>
          <w:sz w:val="24"/>
          <w:szCs w:val="24"/>
        </w:rPr>
        <w:t xml:space="preserve">- </w:t>
      </w:r>
      <w:r w:rsidR="00CD76F6" w:rsidRPr="00CD76F6">
        <w:rPr>
          <w:rFonts w:asciiTheme="minorBidi" w:hAnsiTheme="minorBidi"/>
          <w:sz w:val="24"/>
          <w:szCs w:val="24"/>
        </w:rPr>
        <w:t>aldosterone antagonist</w:t>
      </w:r>
      <w:r>
        <w:rPr>
          <w:rFonts w:asciiTheme="minorBidi" w:hAnsiTheme="minorBidi"/>
          <w:sz w:val="24"/>
          <w:szCs w:val="24"/>
        </w:rPr>
        <w:t xml:space="preserve"> (</w:t>
      </w:r>
      <w:proofErr w:type="gramStart"/>
      <w:r>
        <w:rPr>
          <w:rFonts w:asciiTheme="minorBidi" w:hAnsiTheme="minorBidi"/>
          <w:sz w:val="24"/>
          <w:szCs w:val="24"/>
        </w:rPr>
        <w:t xml:space="preserve">spironolactone)   </w:t>
      </w:r>
      <w:proofErr w:type="gramEnd"/>
      <w:r>
        <w:rPr>
          <w:rFonts w:asciiTheme="minorBidi" w:hAnsiTheme="minorBidi"/>
          <w:sz w:val="24"/>
          <w:szCs w:val="24"/>
        </w:rPr>
        <w:t xml:space="preserve">                                      - diuretics (furosemide)</w:t>
      </w:r>
    </w:p>
    <w:p w14:paraId="25B30C5F" w14:textId="77777777" w:rsidR="00CD76F6" w:rsidRPr="00CD76F6" w:rsidRDefault="00F72FAE" w:rsidP="00E46E6C">
      <w:pPr>
        <w:bidi w:val="0"/>
        <w:spacing w:after="0" w:line="276" w:lineRule="auto"/>
        <w:jc w:val="both"/>
        <w:rPr>
          <w:rFonts w:asciiTheme="minorBidi" w:hAnsiTheme="minorBidi"/>
          <w:sz w:val="24"/>
          <w:szCs w:val="24"/>
        </w:rPr>
      </w:pPr>
      <w:r>
        <w:rPr>
          <w:rFonts w:asciiTheme="minorBidi" w:hAnsiTheme="minorBidi"/>
          <w:sz w:val="24"/>
          <w:szCs w:val="24"/>
        </w:rPr>
        <w:t xml:space="preserve">- digoxin                                      - </w:t>
      </w:r>
      <w:r w:rsidR="00CD76F6" w:rsidRPr="00CD76F6">
        <w:rPr>
          <w:rFonts w:asciiTheme="minorBidi" w:hAnsiTheme="minorBidi"/>
          <w:sz w:val="24"/>
          <w:szCs w:val="24"/>
        </w:rPr>
        <w:t>vasodilator (isosorbide dinitrate),</w:t>
      </w:r>
    </w:p>
    <w:p w14:paraId="60EE4F6F" w14:textId="77777777" w:rsidR="00CD76F6" w:rsidRPr="00CD76F6" w:rsidRDefault="00FD106D" w:rsidP="00E46E6C">
      <w:pPr>
        <w:bidi w:val="0"/>
        <w:spacing w:after="0" w:line="276" w:lineRule="auto"/>
        <w:jc w:val="both"/>
        <w:rPr>
          <w:rFonts w:asciiTheme="minorBidi" w:hAnsiTheme="minorBidi"/>
          <w:sz w:val="24"/>
          <w:szCs w:val="24"/>
        </w:rPr>
      </w:pPr>
      <w:r>
        <w:rPr>
          <w:rFonts w:asciiTheme="minorBidi" w:hAnsiTheme="minorBidi"/>
          <w:sz w:val="24"/>
          <w:szCs w:val="24"/>
        </w:rPr>
        <w:t xml:space="preserve">- </w:t>
      </w:r>
      <w:r w:rsidR="00CD76F6" w:rsidRPr="00CD76F6">
        <w:rPr>
          <w:rFonts w:asciiTheme="minorBidi" w:hAnsiTheme="minorBidi"/>
          <w:sz w:val="24"/>
          <w:szCs w:val="24"/>
        </w:rPr>
        <w:t>surgery (heart transplant)</w:t>
      </w:r>
    </w:p>
    <w:p w14:paraId="316A34A2" w14:textId="77777777" w:rsidR="00FD106D" w:rsidRDefault="00FD106D" w:rsidP="00E46E6C">
      <w:pPr>
        <w:bidi w:val="0"/>
        <w:spacing w:after="0" w:line="276" w:lineRule="auto"/>
        <w:jc w:val="both"/>
        <w:rPr>
          <w:rFonts w:asciiTheme="minorBidi" w:hAnsiTheme="minorBidi"/>
          <w:sz w:val="24"/>
          <w:szCs w:val="24"/>
        </w:rPr>
      </w:pPr>
    </w:p>
    <w:p w14:paraId="5272067D" w14:textId="77777777" w:rsidR="00CD76F6" w:rsidRPr="00FD106D" w:rsidRDefault="00FD106D" w:rsidP="00E46E6C">
      <w:pPr>
        <w:bidi w:val="0"/>
        <w:spacing w:after="0" w:line="276" w:lineRule="auto"/>
        <w:jc w:val="both"/>
        <w:rPr>
          <w:rFonts w:asciiTheme="minorBidi" w:hAnsiTheme="minorBidi"/>
          <w:b/>
          <w:bCs/>
          <w:sz w:val="24"/>
          <w:szCs w:val="24"/>
        </w:rPr>
      </w:pPr>
      <w:r>
        <w:rPr>
          <w:rFonts w:asciiTheme="minorBidi" w:hAnsiTheme="minorBidi"/>
          <w:b/>
          <w:bCs/>
          <w:sz w:val="24"/>
          <w:szCs w:val="24"/>
        </w:rPr>
        <w:t>Dental aspect</w:t>
      </w:r>
    </w:p>
    <w:p w14:paraId="7B6FC8DE" w14:textId="77777777" w:rsidR="00CD76F6" w:rsidRPr="00CD76F6" w:rsidRDefault="00CD76F6" w:rsidP="00E46E6C">
      <w:pPr>
        <w:bidi w:val="0"/>
        <w:spacing w:after="0" w:line="276" w:lineRule="auto"/>
        <w:jc w:val="both"/>
        <w:rPr>
          <w:rFonts w:asciiTheme="minorBidi" w:hAnsiTheme="minorBidi"/>
          <w:sz w:val="24"/>
          <w:szCs w:val="24"/>
        </w:rPr>
      </w:pPr>
      <w:r w:rsidRPr="00CD76F6">
        <w:rPr>
          <w:rFonts w:asciiTheme="minorBidi" w:hAnsiTheme="minorBidi"/>
          <w:sz w:val="24"/>
          <w:szCs w:val="24"/>
        </w:rPr>
        <w:t>Any stress and anxiety may result in cardiac dysfunction and acute pulmonary edema.</w:t>
      </w:r>
    </w:p>
    <w:p w14:paraId="0A79D63A" w14:textId="77777777" w:rsidR="00CD76F6" w:rsidRPr="00CD76F6" w:rsidRDefault="00CD76F6" w:rsidP="00E46E6C">
      <w:pPr>
        <w:bidi w:val="0"/>
        <w:spacing w:after="0" w:line="276" w:lineRule="auto"/>
        <w:jc w:val="both"/>
        <w:rPr>
          <w:rFonts w:asciiTheme="minorBidi" w:hAnsiTheme="minorBidi"/>
          <w:sz w:val="24"/>
          <w:szCs w:val="24"/>
        </w:rPr>
      </w:pPr>
      <w:r w:rsidRPr="00CD76F6">
        <w:rPr>
          <w:rFonts w:asciiTheme="minorBidi" w:hAnsiTheme="minorBidi"/>
          <w:sz w:val="24"/>
          <w:szCs w:val="24"/>
        </w:rPr>
        <w:t>Preventive measures before dental surgical procedure:</w:t>
      </w:r>
    </w:p>
    <w:p w14:paraId="7F1C1FFF" w14:textId="77777777" w:rsidR="00CD76F6" w:rsidRPr="00CD76F6" w:rsidRDefault="00CD76F6" w:rsidP="00BD2C31">
      <w:pPr>
        <w:bidi w:val="0"/>
        <w:spacing w:after="0" w:line="276" w:lineRule="auto"/>
        <w:jc w:val="both"/>
        <w:rPr>
          <w:rFonts w:asciiTheme="minorBidi" w:hAnsiTheme="minorBidi"/>
          <w:sz w:val="24"/>
          <w:szCs w:val="24"/>
        </w:rPr>
      </w:pPr>
      <w:r w:rsidRPr="00CD76F6">
        <w:rPr>
          <w:rFonts w:asciiTheme="minorBidi" w:hAnsiTheme="minorBidi"/>
          <w:sz w:val="24"/>
          <w:szCs w:val="24"/>
        </w:rPr>
        <w:t>HF should be controlled, so written consent from the patient's physician and any</w:t>
      </w:r>
      <w:r w:rsidR="00BD2C31">
        <w:rPr>
          <w:rFonts w:asciiTheme="minorBidi" w:hAnsiTheme="minorBidi"/>
          <w:sz w:val="24"/>
          <w:szCs w:val="24"/>
        </w:rPr>
        <w:t xml:space="preserve"> </w:t>
      </w:r>
      <w:r w:rsidRPr="00CD76F6">
        <w:rPr>
          <w:rFonts w:asciiTheme="minorBidi" w:hAnsiTheme="minorBidi"/>
          <w:sz w:val="24"/>
          <w:szCs w:val="24"/>
        </w:rPr>
        <w:t>elective dental care would be postponed until condition stabilized and any emergency</w:t>
      </w:r>
      <w:r w:rsidR="00FD106D">
        <w:rPr>
          <w:rFonts w:asciiTheme="minorBidi" w:hAnsiTheme="minorBidi"/>
          <w:sz w:val="24"/>
          <w:szCs w:val="24"/>
        </w:rPr>
        <w:t>.</w:t>
      </w:r>
    </w:p>
    <w:p w14:paraId="75046AED" w14:textId="77777777" w:rsidR="00CD76F6" w:rsidRPr="00CD76F6" w:rsidRDefault="00FD106D" w:rsidP="00E46E6C">
      <w:pPr>
        <w:bidi w:val="0"/>
        <w:spacing w:after="0" w:line="276" w:lineRule="auto"/>
        <w:jc w:val="both"/>
        <w:rPr>
          <w:rFonts w:asciiTheme="minorBidi" w:hAnsiTheme="minorBidi"/>
          <w:sz w:val="24"/>
          <w:szCs w:val="24"/>
        </w:rPr>
      </w:pPr>
      <w:r>
        <w:rPr>
          <w:rFonts w:asciiTheme="minorBidi" w:hAnsiTheme="minorBidi"/>
          <w:sz w:val="24"/>
          <w:szCs w:val="24"/>
        </w:rPr>
        <w:t>D</w:t>
      </w:r>
      <w:r w:rsidR="00CD76F6" w:rsidRPr="00CD76F6">
        <w:rPr>
          <w:rFonts w:asciiTheme="minorBidi" w:hAnsiTheme="minorBidi"/>
          <w:sz w:val="24"/>
          <w:szCs w:val="24"/>
        </w:rPr>
        <w:t>ental care should be done with conservative measures (analgesia and antibiotics).</w:t>
      </w:r>
    </w:p>
    <w:p w14:paraId="4586F883" w14:textId="77777777" w:rsidR="00CD76F6" w:rsidRPr="00CD76F6" w:rsidRDefault="00CD76F6" w:rsidP="00E46E6C">
      <w:pPr>
        <w:bidi w:val="0"/>
        <w:spacing w:after="0" w:line="276" w:lineRule="auto"/>
        <w:jc w:val="both"/>
        <w:rPr>
          <w:rFonts w:asciiTheme="minorBidi" w:hAnsiTheme="minorBidi"/>
          <w:sz w:val="24"/>
          <w:szCs w:val="24"/>
        </w:rPr>
      </w:pPr>
      <w:r w:rsidRPr="00CD76F6">
        <w:rPr>
          <w:rFonts w:asciiTheme="minorBidi" w:hAnsiTheme="minorBidi"/>
          <w:sz w:val="24"/>
          <w:szCs w:val="24"/>
        </w:rPr>
        <w:t>Possible complications during dental care in patient with uncontrolled HF:</w:t>
      </w:r>
    </w:p>
    <w:p w14:paraId="65F8A183" w14:textId="77777777" w:rsidR="00CD76F6" w:rsidRDefault="00FD106D" w:rsidP="00E46E6C">
      <w:pPr>
        <w:bidi w:val="0"/>
        <w:spacing w:after="0" w:line="276" w:lineRule="auto"/>
        <w:jc w:val="both"/>
        <w:rPr>
          <w:rFonts w:asciiTheme="minorBidi" w:hAnsiTheme="minorBidi"/>
          <w:sz w:val="24"/>
          <w:szCs w:val="24"/>
        </w:rPr>
      </w:pPr>
      <w:r>
        <w:rPr>
          <w:rFonts w:asciiTheme="minorBidi" w:hAnsiTheme="minorBidi"/>
          <w:sz w:val="24"/>
          <w:szCs w:val="24"/>
        </w:rPr>
        <w:t>arrhythmia, acute H</w:t>
      </w:r>
      <w:r w:rsidR="00CD76F6" w:rsidRPr="00CD76F6">
        <w:rPr>
          <w:rFonts w:asciiTheme="minorBidi" w:hAnsiTheme="minorBidi"/>
          <w:sz w:val="24"/>
          <w:szCs w:val="24"/>
        </w:rPr>
        <w:t>F (acute pulmonary edema), cardiac arrest, stroke, MI.</w:t>
      </w:r>
    </w:p>
    <w:p w14:paraId="0E591C53" w14:textId="77777777" w:rsidR="00514D49" w:rsidRDefault="00514D49" w:rsidP="00514D49">
      <w:pPr>
        <w:bidi w:val="0"/>
        <w:spacing w:after="0" w:line="276" w:lineRule="auto"/>
        <w:jc w:val="both"/>
        <w:rPr>
          <w:rFonts w:asciiTheme="minorBidi" w:hAnsiTheme="minorBidi"/>
          <w:sz w:val="24"/>
          <w:szCs w:val="24"/>
        </w:rPr>
      </w:pPr>
    </w:p>
    <w:p w14:paraId="0BA047B0" w14:textId="77777777" w:rsidR="00514D49" w:rsidRDefault="00514D49" w:rsidP="00514D49">
      <w:pPr>
        <w:bidi w:val="0"/>
        <w:spacing w:after="0" w:line="276" w:lineRule="auto"/>
        <w:jc w:val="both"/>
        <w:rPr>
          <w:rFonts w:asciiTheme="minorBidi" w:hAnsiTheme="minorBidi"/>
          <w:sz w:val="24"/>
          <w:szCs w:val="24"/>
        </w:rPr>
      </w:pPr>
    </w:p>
    <w:p w14:paraId="1EEAF2DF" w14:textId="77777777" w:rsidR="00514D49" w:rsidRDefault="00514D49" w:rsidP="00514D49">
      <w:pPr>
        <w:bidi w:val="0"/>
        <w:spacing w:after="0" w:line="276" w:lineRule="auto"/>
        <w:jc w:val="both"/>
        <w:rPr>
          <w:rFonts w:asciiTheme="minorBidi" w:hAnsiTheme="minorBidi"/>
          <w:sz w:val="24"/>
          <w:szCs w:val="24"/>
        </w:rPr>
      </w:pPr>
    </w:p>
    <w:p w14:paraId="367416E0" w14:textId="77777777" w:rsidR="00514D49" w:rsidRPr="00E106A3" w:rsidRDefault="00514D49" w:rsidP="00514D49">
      <w:pPr>
        <w:bidi w:val="0"/>
        <w:spacing w:after="0" w:line="276" w:lineRule="auto"/>
        <w:jc w:val="both"/>
        <w:rPr>
          <w:rFonts w:asciiTheme="minorBidi" w:hAnsiTheme="minorBidi"/>
          <w:sz w:val="24"/>
          <w:szCs w:val="24"/>
        </w:rPr>
      </w:pPr>
      <w:r>
        <w:rPr>
          <w:rFonts w:asciiTheme="minorBidi" w:hAnsiTheme="minorBidi"/>
          <w:sz w:val="24"/>
          <w:szCs w:val="24"/>
        </w:rPr>
        <w:t>^^^^^^^^^^^^^^^^^^^^^^^^^^^^^^^^^^^^^^^^^^^^^^^^^^^^^^^^^^^^^^^^^^^^^^^^^^^^^^^^^^^^^^^^^^^^^^^^^^^^^^^^^^^^^^^^^^^^^^^^^^^^^^^^^^^^^^^^^^^^^^^^^^^^^^^^^^^^^^^^^^^^^^^^^^^^^^^^^^^^^^^^^^^^^^^^^^^^^^^^^^^^^^^^^^^^^^^^^^^^^^^^^^^^^^^^^^^^^^^^^^^^^^^^^^^^^^^^^^^^^</w:t>
      </w:r>
    </w:p>
    <w:sectPr w:rsidR="00514D49" w:rsidRPr="00E106A3" w:rsidSect="00947FF0">
      <w:headerReference w:type="even" r:id="rId11"/>
      <w:headerReference w:type="default" r:id="rId12"/>
      <w:footerReference w:type="even" r:id="rId13"/>
      <w:footerReference w:type="default" r:id="rId14"/>
      <w:headerReference w:type="first" r:id="rId15"/>
      <w:footerReference w:type="first" r:id="rId16"/>
      <w:pgSz w:w="11906" w:h="16838"/>
      <w:pgMar w:top="993" w:right="991" w:bottom="709" w:left="1080" w:header="270" w:footer="26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D4EA65" w14:textId="77777777" w:rsidR="00C34E0F" w:rsidRDefault="00C34E0F" w:rsidP="0009473D">
      <w:pPr>
        <w:spacing w:after="0" w:line="240" w:lineRule="auto"/>
      </w:pPr>
      <w:r>
        <w:separator/>
      </w:r>
    </w:p>
  </w:endnote>
  <w:endnote w:type="continuationSeparator" w:id="0">
    <w:p w14:paraId="7E31044C" w14:textId="77777777" w:rsidR="00C34E0F" w:rsidRDefault="00C34E0F" w:rsidP="000947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Berlin Sans FB Demi">
    <w:panose1 w:val="020E0802020502020306"/>
    <w:charset w:val="00"/>
    <w:family w:val="swiss"/>
    <w:pitch w:val="variable"/>
    <w:sig w:usb0="00000003" w:usb1="00000000" w:usb2="00000000" w:usb3="00000000" w:csb0="00000001" w:csb1="00000000"/>
  </w:font>
  <w:font w:name="ArnoPro-Regular">
    <w:altName w:val="Sakkal Majalla"/>
    <w:panose1 w:val="00000000000000000000"/>
    <w:charset w:val="B2"/>
    <w:family w:val="roman"/>
    <w:notTrueType/>
    <w:pitch w:val="default"/>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C90CFE" w14:textId="77777777" w:rsidR="00513482" w:rsidRDefault="005134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609944751"/>
      <w:docPartObj>
        <w:docPartGallery w:val="Page Numbers (Bottom of Page)"/>
        <w:docPartUnique/>
      </w:docPartObj>
    </w:sdtPr>
    <w:sdtEndPr>
      <w:rPr>
        <w:b/>
        <w:bCs/>
      </w:rPr>
    </w:sdtEndPr>
    <w:sdtContent>
      <w:p w14:paraId="15764114" w14:textId="77777777" w:rsidR="00DF35F9" w:rsidRDefault="00DF35F9">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BD2C31" w:rsidRPr="00BD2C31">
          <w:rPr>
            <w:b/>
            <w:bCs/>
            <w:noProof/>
            <w:rtl/>
          </w:rPr>
          <w:t>8</w:t>
        </w:r>
        <w:r>
          <w:rPr>
            <w:b/>
            <w:bCs/>
            <w:noProof/>
          </w:rPr>
          <w:fldChar w:fldCharType="end"/>
        </w:r>
        <w:r>
          <w:rPr>
            <w:b/>
            <w:bCs/>
          </w:rPr>
          <w:t xml:space="preserve"> | </w:t>
        </w:r>
        <w:r>
          <w:rPr>
            <w:color w:val="7F7F7F" w:themeColor="background1" w:themeShade="7F"/>
            <w:spacing w:val="60"/>
          </w:rPr>
          <w:t>Page</w:t>
        </w:r>
      </w:p>
    </w:sdtContent>
  </w:sdt>
  <w:p w14:paraId="74AB4D31" w14:textId="77777777" w:rsidR="00DF35F9" w:rsidRDefault="00DF35F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D98055" w14:textId="77777777" w:rsidR="00513482" w:rsidRDefault="005134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1D0304" w14:textId="77777777" w:rsidR="00C34E0F" w:rsidRDefault="00C34E0F" w:rsidP="0009473D">
      <w:pPr>
        <w:spacing w:after="0" w:line="240" w:lineRule="auto"/>
      </w:pPr>
      <w:r>
        <w:separator/>
      </w:r>
    </w:p>
  </w:footnote>
  <w:footnote w:type="continuationSeparator" w:id="0">
    <w:p w14:paraId="65097B88" w14:textId="77777777" w:rsidR="00C34E0F" w:rsidRDefault="00C34E0F" w:rsidP="000947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45EB07" w14:textId="77777777" w:rsidR="00DF35F9" w:rsidRDefault="004E4A07">
    <w:pPr>
      <w:pStyle w:val="Header"/>
    </w:pPr>
    <w:r>
      <w:rPr>
        <w:noProof/>
      </w:rPr>
      <w:pict w14:anchorId="615634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left:0;text-align:left;margin-left:0;margin-top:0;width:643.65pt;height:49.5pt;rotation:315;z-index:-251655168;mso-position-horizontal:center;mso-position-horizontal-relative:margin;mso-position-vertical:center;mso-position-vertical-relative:margin" o:allowincell="f" fillcolor="#bfbfbf [2412]" stroked="f">
          <v:fill opacity=".5"/>
          <v:textpath style="font-family:&quot;Berlin Sans FB&quot;;font-size:1pt" string="General Medicine (Lecture 6)"/>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ABCAC3" w14:textId="77777777" w:rsidR="00DF35F9" w:rsidRDefault="004E4A07" w:rsidP="00947FF0">
    <w:pPr>
      <w:pStyle w:val="Header"/>
      <w:jc w:val="right"/>
    </w:pPr>
    <w:r>
      <w:rPr>
        <w:noProof/>
      </w:rPr>
      <w:pict w14:anchorId="188E8A1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position:absolute;margin-left:0;margin-top:0;width:646.1pt;height:49.5pt;rotation:315;z-index:-251653120;mso-position-horizontal:center;mso-position-horizontal-relative:margin;mso-position-vertical:center;mso-position-vertical-relative:margin" o:allowincell="f" fillcolor="#bfbfbf [2412]" stroked="f">
          <v:fill opacity=".5"/>
          <v:textpath style="font-family:&quot;Berlin Sans FB&quot;;font-size:1pt" string="General Medicine (Lecture 6)"/>
          <w10:wrap anchorx="margin" anchory="margin"/>
        </v:shape>
      </w:pict>
    </w:r>
    <w:r w:rsidR="00947FF0">
      <w:rPr>
        <w:rFonts w:ascii="Berlin Sans FB Demi" w:hAnsi="Berlin Sans FB Demi"/>
      </w:rPr>
      <w:t>Al-Rasheed University College                                                                                 Department of Dentistry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9D5EC5" w14:textId="77777777" w:rsidR="00DF35F9" w:rsidRDefault="004E4A07">
    <w:pPr>
      <w:pStyle w:val="Header"/>
    </w:pPr>
    <w:r>
      <w:rPr>
        <w:noProof/>
      </w:rPr>
      <w:pict w14:anchorId="2549936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49" type="#_x0000_t136" style="position:absolute;left:0;text-align:left;margin-left:0;margin-top:0;width:643.65pt;height:49.5pt;rotation:315;z-index:-251657216;mso-position-horizontal:center;mso-position-horizontal-relative:margin;mso-position-vertical:center;mso-position-vertical-relative:margin" o:allowincell="f" fillcolor="#bfbfbf [2412]" stroked="f">
          <v:fill opacity=".5"/>
          <v:textpath style="font-family:&quot;Berlin Sans FB&quot;;font-size:1pt" string="General Medicine (Lecture 6)"/>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1B724C"/>
    <w:multiLevelType w:val="multilevel"/>
    <w:tmpl w:val="5B4C0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390352E"/>
    <w:multiLevelType w:val="multilevel"/>
    <w:tmpl w:val="D69EE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754"/>
    <w:rsid w:val="0001745E"/>
    <w:rsid w:val="00023419"/>
    <w:rsid w:val="0003261B"/>
    <w:rsid w:val="0003528B"/>
    <w:rsid w:val="00042193"/>
    <w:rsid w:val="00052612"/>
    <w:rsid w:val="000540AB"/>
    <w:rsid w:val="000544FC"/>
    <w:rsid w:val="00060BE9"/>
    <w:rsid w:val="000661DC"/>
    <w:rsid w:val="00085EEC"/>
    <w:rsid w:val="0009362F"/>
    <w:rsid w:val="0009473D"/>
    <w:rsid w:val="00095D39"/>
    <w:rsid w:val="000B76CC"/>
    <w:rsid w:val="000C63A5"/>
    <w:rsid w:val="000E108E"/>
    <w:rsid w:val="000E1A19"/>
    <w:rsid w:val="000E4810"/>
    <w:rsid w:val="000F5F25"/>
    <w:rsid w:val="0012312B"/>
    <w:rsid w:val="00124FAB"/>
    <w:rsid w:val="00126A25"/>
    <w:rsid w:val="00135026"/>
    <w:rsid w:val="00143E37"/>
    <w:rsid w:val="001518C9"/>
    <w:rsid w:val="00151973"/>
    <w:rsid w:val="001579A2"/>
    <w:rsid w:val="001609A4"/>
    <w:rsid w:val="0016640E"/>
    <w:rsid w:val="0017449F"/>
    <w:rsid w:val="001746D2"/>
    <w:rsid w:val="0017610B"/>
    <w:rsid w:val="00183158"/>
    <w:rsid w:val="00183DF5"/>
    <w:rsid w:val="0018630A"/>
    <w:rsid w:val="001902A0"/>
    <w:rsid w:val="00195FF0"/>
    <w:rsid w:val="001A2074"/>
    <w:rsid w:val="001A3472"/>
    <w:rsid w:val="001C5072"/>
    <w:rsid w:val="001C6E6D"/>
    <w:rsid w:val="001E36C5"/>
    <w:rsid w:val="001E4458"/>
    <w:rsid w:val="001E774F"/>
    <w:rsid w:val="001F7847"/>
    <w:rsid w:val="0020146F"/>
    <w:rsid w:val="002144DA"/>
    <w:rsid w:val="00216364"/>
    <w:rsid w:val="00217482"/>
    <w:rsid w:val="002206EA"/>
    <w:rsid w:val="00231E7C"/>
    <w:rsid w:val="0023331E"/>
    <w:rsid w:val="002400D7"/>
    <w:rsid w:val="002402BF"/>
    <w:rsid w:val="00242B48"/>
    <w:rsid w:val="00242C43"/>
    <w:rsid w:val="00246C7B"/>
    <w:rsid w:val="00251FC1"/>
    <w:rsid w:val="00280351"/>
    <w:rsid w:val="0028278B"/>
    <w:rsid w:val="002832A6"/>
    <w:rsid w:val="00285494"/>
    <w:rsid w:val="002905D0"/>
    <w:rsid w:val="00290EC3"/>
    <w:rsid w:val="00291754"/>
    <w:rsid w:val="0029239B"/>
    <w:rsid w:val="00294A94"/>
    <w:rsid w:val="002A1F9D"/>
    <w:rsid w:val="002A243C"/>
    <w:rsid w:val="002A2A9A"/>
    <w:rsid w:val="002B1225"/>
    <w:rsid w:val="002B14B3"/>
    <w:rsid w:val="002B3843"/>
    <w:rsid w:val="002B6263"/>
    <w:rsid w:val="002B6CE7"/>
    <w:rsid w:val="002C654E"/>
    <w:rsid w:val="002C6B29"/>
    <w:rsid w:val="002C6B81"/>
    <w:rsid w:val="002C7DD3"/>
    <w:rsid w:val="002D38E5"/>
    <w:rsid w:val="002D72B6"/>
    <w:rsid w:val="002E0784"/>
    <w:rsid w:val="002F0463"/>
    <w:rsid w:val="00301661"/>
    <w:rsid w:val="00310B4A"/>
    <w:rsid w:val="003113DA"/>
    <w:rsid w:val="00314DA4"/>
    <w:rsid w:val="003168A2"/>
    <w:rsid w:val="0033311A"/>
    <w:rsid w:val="003344A1"/>
    <w:rsid w:val="00336A25"/>
    <w:rsid w:val="00337087"/>
    <w:rsid w:val="00354E78"/>
    <w:rsid w:val="00356F52"/>
    <w:rsid w:val="00363F07"/>
    <w:rsid w:val="00371E9A"/>
    <w:rsid w:val="0037542E"/>
    <w:rsid w:val="0038445D"/>
    <w:rsid w:val="003872A4"/>
    <w:rsid w:val="00397427"/>
    <w:rsid w:val="003A174F"/>
    <w:rsid w:val="003A209B"/>
    <w:rsid w:val="003A2E6E"/>
    <w:rsid w:val="003B09AB"/>
    <w:rsid w:val="003B0DED"/>
    <w:rsid w:val="003B1661"/>
    <w:rsid w:val="003B7609"/>
    <w:rsid w:val="003C3DAA"/>
    <w:rsid w:val="003C677D"/>
    <w:rsid w:val="003C7027"/>
    <w:rsid w:val="003D30BF"/>
    <w:rsid w:val="003D5150"/>
    <w:rsid w:val="003F30CC"/>
    <w:rsid w:val="003F586B"/>
    <w:rsid w:val="003F7385"/>
    <w:rsid w:val="00402784"/>
    <w:rsid w:val="0041762F"/>
    <w:rsid w:val="00423886"/>
    <w:rsid w:val="004246E3"/>
    <w:rsid w:val="0042679C"/>
    <w:rsid w:val="00427395"/>
    <w:rsid w:val="00436D58"/>
    <w:rsid w:val="00437961"/>
    <w:rsid w:val="00441825"/>
    <w:rsid w:val="00442AF3"/>
    <w:rsid w:val="00444177"/>
    <w:rsid w:val="00450428"/>
    <w:rsid w:val="00463240"/>
    <w:rsid w:val="00470563"/>
    <w:rsid w:val="004751E3"/>
    <w:rsid w:val="0048248B"/>
    <w:rsid w:val="004A3761"/>
    <w:rsid w:val="004A6C20"/>
    <w:rsid w:val="004B4C4C"/>
    <w:rsid w:val="004C4E93"/>
    <w:rsid w:val="004E4166"/>
    <w:rsid w:val="004E46FA"/>
    <w:rsid w:val="004E4A07"/>
    <w:rsid w:val="004E6297"/>
    <w:rsid w:val="00500687"/>
    <w:rsid w:val="00513482"/>
    <w:rsid w:val="00514D49"/>
    <w:rsid w:val="005161CD"/>
    <w:rsid w:val="00517971"/>
    <w:rsid w:val="005228AA"/>
    <w:rsid w:val="00523A2F"/>
    <w:rsid w:val="0052456F"/>
    <w:rsid w:val="00532412"/>
    <w:rsid w:val="00532B01"/>
    <w:rsid w:val="005356D9"/>
    <w:rsid w:val="00535891"/>
    <w:rsid w:val="0053746C"/>
    <w:rsid w:val="00544FAE"/>
    <w:rsid w:val="0054512C"/>
    <w:rsid w:val="00560392"/>
    <w:rsid w:val="00561C54"/>
    <w:rsid w:val="0057531F"/>
    <w:rsid w:val="005753CB"/>
    <w:rsid w:val="005876E6"/>
    <w:rsid w:val="005A19F8"/>
    <w:rsid w:val="005A5B56"/>
    <w:rsid w:val="005C27DB"/>
    <w:rsid w:val="005C3151"/>
    <w:rsid w:val="005C6349"/>
    <w:rsid w:val="005D2999"/>
    <w:rsid w:val="005D4F98"/>
    <w:rsid w:val="005D7138"/>
    <w:rsid w:val="005E32D2"/>
    <w:rsid w:val="005E5BBD"/>
    <w:rsid w:val="005E7B98"/>
    <w:rsid w:val="005F44A6"/>
    <w:rsid w:val="005F7E0C"/>
    <w:rsid w:val="00610108"/>
    <w:rsid w:val="0061148C"/>
    <w:rsid w:val="00622BF4"/>
    <w:rsid w:val="0063107D"/>
    <w:rsid w:val="00631D07"/>
    <w:rsid w:val="0063378E"/>
    <w:rsid w:val="00637ADC"/>
    <w:rsid w:val="00643741"/>
    <w:rsid w:val="0067569B"/>
    <w:rsid w:val="006774A0"/>
    <w:rsid w:val="00680F14"/>
    <w:rsid w:val="0068228E"/>
    <w:rsid w:val="00683058"/>
    <w:rsid w:val="00695A82"/>
    <w:rsid w:val="00697B47"/>
    <w:rsid w:val="006B028C"/>
    <w:rsid w:val="006B551C"/>
    <w:rsid w:val="006C3C12"/>
    <w:rsid w:val="006D467E"/>
    <w:rsid w:val="006D6BDE"/>
    <w:rsid w:val="006E01F1"/>
    <w:rsid w:val="006E1251"/>
    <w:rsid w:val="006E3731"/>
    <w:rsid w:val="006F1B86"/>
    <w:rsid w:val="00701EF9"/>
    <w:rsid w:val="00702D02"/>
    <w:rsid w:val="00706746"/>
    <w:rsid w:val="00712B79"/>
    <w:rsid w:val="0071440F"/>
    <w:rsid w:val="00721B22"/>
    <w:rsid w:val="00725516"/>
    <w:rsid w:val="0072621E"/>
    <w:rsid w:val="00726274"/>
    <w:rsid w:val="00731141"/>
    <w:rsid w:val="00745707"/>
    <w:rsid w:val="0075389C"/>
    <w:rsid w:val="00755078"/>
    <w:rsid w:val="00763DEE"/>
    <w:rsid w:val="0076675C"/>
    <w:rsid w:val="00773B9E"/>
    <w:rsid w:val="007963FE"/>
    <w:rsid w:val="007B0131"/>
    <w:rsid w:val="007B628B"/>
    <w:rsid w:val="007B7AB0"/>
    <w:rsid w:val="007C52B1"/>
    <w:rsid w:val="007D0FBB"/>
    <w:rsid w:val="007D2A57"/>
    <w:rsid w:val="007E50DC"/>
    <w:rsid w:val="007E6BD3"/>
    <w:rsid w:val="007F072C"/>
    <w:rsid w:val="00803CF4"/>
    <w:rsid w:val="00803FB2"/>
    <w:rsid w:val="00810840"/>
    <w:rsid w:val="00811824"/>
    <w:rsid w:val="00823238"/>
    <w:rsid w:val="008234C3"/>
    <w:rsid w:val="00831980"/>
    <w:rsid w:val="00836400"/>
    <w:rsid w:val="00840785"/>
    <w:rsid w:val="008420A7"/>
    <w:rsid w:val="00843E5B"/>
    <w:rsid w:val="00844FDD"/>
    <w:rsid w:val="0085212C"/>
    <w:rsid w:val="00863EB0"/>
    <w:rsid w:val="00865548"/>
    <w:rsid w:val="0086636C"/>
    <w:rsid w:val="00884459"/>
    <w:rsid w:val="008964A9"/>
    <w:rsid w:val="008A13E9"/>
    <w:rsid w:val="008A3C83"/>
    <w:rsid w:val="008A5F0E"/>
    <w:rsid w:val="008B1398"/>
    <w:rsid w:val="008C08DE"/>
    <w:rsid w:val="008D596F"/>
    <w:rsid w:val="008D72A2"/>
    <w:rsid w:val="008D78D9"/>
    <w:rsid w:val="008F2AC6"/>
    <w:rsid w:val="008F4BD5"/>
    <w:rsid w:val="00906B18"/>
    <w:rsid w:val="00932562"/>
    <w:rsid w:val="009374FD"/>
    <w:rsid w:val="009378A3"/>
    <w:rsid w:val="00942DAD"/>
    <w:rsid w:val="00947FF0"/>
    <w:rsid w:val="009549C3"/>
    <w:rsid w:val="009574AC"/>
    <w:rsid w:val="009671FE"/>
    <w:rsid w:val="00973F5F"/>
    <w:rsid w:val="00983D7B"/>
    <w:rsid w:val="009852CC"/>
    <w:rsid w:val="009A0A81"/>
    <w:rsid w:val="009A543A"/>
    <w:rsid w:val="009A6BCD"/>
    <w:rsid w:val="009B112E"/>
    <w:rsid w:val="009B38A3"/>
    <w:rsid w:val="009B7FC9"/>
    <w:rsid w:val="009C1B33"/>
    <w:rsid w:val="009C26C6"/>
    <w:rsid w:val="009C5749"/>
    <w:rsid w:val="009C732B"/>
    <w:rsid w:val="009D2DEA"/>
    <w:rsid w:val="009D50D2"/>
    <w:rsid w:val="009E0602"/>
    <w:rsid w:val="009E36E4"/>
    <w:rsid w:val="009E7A34"/>
    <w:rsid w:val="00A0133F"/>
    <w:rsid w:val="00A02DCC"/>
    <w:rsid w:val="00A0680F"/>
    <w:rsid w:val="00A16053"/>
    <w:rsid w:val="00A240C6"/>
    <w:rsid w:val="00A36305"/>
    <w:rsid w:val="00A51D9C"/>
    <w:rsid w:val="00A60C78"/>
    <w:rsid w:val="00A61D87"/>
    <w:rsid w:val="00A73EC2"/>
    <w:rsid w:val="00A8128D"/>
    <w:rsid w:val="00A87C22"/>
    <w:rsid w:val="00AA1FF7"/>
    <w:rsid w:val="00AA346E"/>
    <w:rsid w:val="00AA4282"/>
    <w:rsid w:val="00AB1C7B"/>
    <w:rsid w:val="00AC3C85"/>
    <w:rsid w:val="00AC5941"/>
    <w:rsid w:val="00AC710B"/>
    <w:rsid w:val="00AC7DA8"/>
    <w:rsid w:val="00AD3FF1"/>
    <w:rsid w:val="00AD7618"/>
    <w:rsid w:val="00AE290B"/>
    <w:rsid w:val="00AE5976"/>
    <w:rsid w:val="00AF10A2"/>
    <w:rsid w:val="00B12546"/>
    <w:rsid w:val="00B2286C"/>
    <w:rsid w:val="00B238ED"/>
    <w:rsid w:val="00B27890"/>
    <w:rsid w:val="00B47ED3"/>
    <w:rsid w:val="00B5118A"/>
    <w:rsid w:val="00B61922"/>
    <w:rsid w:val="00B720F9"/>
    <w:rsid w:val="00B728B2"/>
    <w:rsid w:val="00B8137B"/>
    <w:rsid w:val="00B83A6B"/>
    <w:rsid w:val="00B83B12"/>
    <w:rsid w:val="00B85AF5"/>
    <w:rsid w:val="00B86076"/>
    <w:rsid w:val="00B86230"/>
    <w:rsid w:val="00B91A42"/>
    <w:rsid w:val="00B96C1D"/>
    <w:rsid w:val="00BA0A2B"/>
    <w:rsid w:val="00BA5528"/>
    <w:rsid w:val="00BA675F"/>
    <w:rsid w:val="00BA6879"/>
    <w:rsid w:val="00BC7804"/>
    <w:rsid w:val="00BD053A"/>
    <w:rsid w:val="00BD2C31"/>
    <w:rsid w:val="00BD41D7"/>
    <w:rsid w:val="00BD6017"/>
    <w:rsid w:val="00BD7691"/>
    <w:rsid w:val="00BD7EB7"/>
    <w:rsid w:val="00BE0A8F"/>
    <w:rsid w:val="00BE11EE"/>
    <w:rsid w:val="00BE1855"/>
    <w:rsid w:val="00BE41A5"/>
    <w:rsid w:val="00BE7F68"/>
    <w:rsid w:val="00C0004F"/>
    <w:rsid w:val="00C05A09"/>
    <w:rsid w:val="00C06323"/>
    <w:rsid w:val="00C121E9"/>
    <w:rsid w:val="00C31991"/>
    <w:rsid w:val="00C3260B"/>
    <w:rsid w:val="00C34D71"/>
    <w:rsid w:val="00C34E0F"/>
    <w:rsid w:val="00C36F27"/>
    <w:rsid w:val="00C53C4D"/>
    <w:rsid w:val="00C60CF0"/>
    <w:rsid w:val="00C63851"/>
    <w:rsid w:val="00C639A9"/>
    <w:rsid w:val="00C73AFF"/>
    <w:rsid w:val="00C74B1D"/>
    <w:rsid w:val="00C823D1"/>
    <w:rsid w:val="00C867E1"/>
    <w:rsid w:val="00C919B5"/>
    <w:rsid w:val="00C91E8D"/>
    <w:rsid w:val="00C93F39"/>
    <w:rsid w:val="00C961EA"/>
    <w:rsid w:val="00CA1FEC"/>
    <w:rsid w:val="00CA442C"/>
    <w:rsid w:val="00CB2449"/>
    <w:rsid w:val="00CB272D"/>
    <w:rsid w:val="00CB7485"/>
    <w:rsid w:val="00CC056B"/>
    <w:rsid w:val="00CC3610"/>
    <w:rsid w:val="00CC391C"/>
    <w:rsid w:val="00CC4A85"/>
    <w:rsid w:val="00CC5AA8"/>
    <w:rsid w:val="00CD0F5D"/>
    <w:rsid w:val="00CD4BBF"/>
    <w:rsid w:val="00CD76F6"/>
    <w:rsid w:val="00CE017F"/>
    <w:rsid w:val="00CE077B"/>
    <w:rsid w:val="00CE1242"/>
    <w:rsid w:val="00CE36C3"/>
    <w:rsid w:val="00CF7583"/>
    <w:rsid w:val="00D0392A"/>
    <w:rsid w:val="00D20321"/>
    <w:rsid w:val="00D2166A"/>
    <w:rsid w:val="00D30269"/>
    <w:rsid w:val="00D30CF5"/>
    <w:rsid w:val="00D3678E"/>
    <w:rsid w:val="00D50CDF"/>
    <w:rsid w:val="00D521B0"/>
    <w:rsid w:val="00D53834"/>
    <w:rsid w:val="00D607BE"/>
    <w:rsid w:val="00D62156"/>
    <w:rsid w:val="00D6282F"/>
    <w:rsid w:val="00D62FC2"/>
    <w:rsid w:val="00D70978"/>
    <w:rsid w:val="00D73959"/>
    <w:rsid w:val="00D743B9"/>
    <w:rsid w:val="00D744C7"/>
    <w:rsid w:val="00D84E77"/>
    <w:rsid w:val="00D911C3"/>
    <w:rsid w:val="00D96DEA"/>
    <w:rsid w:val="00DA243E"/>
    <w:rsid w:val="00DA6C74"/>
    <w:rsid w:val="00DB4BF7"/>
    <w:rsid w:val="00DC4146"/>
    <w:rsid w:val="00DC67A7"/>
    <w:rsid w:val="00DD4651"/>
    <w:rsid w:val="00DE7832"/>
    <w:rsid w:val="00DF35F9"/>
    <w:rsid w:val="00DF3993"/>
    <w:rsid w:val="00E00E1D"/>
    <w:rsid w:val="00E031C1"/>
    <w:rsid w:val="00E05C8E"/>
    <w:rsid w:val="00E063BE"/>
    <w:rsid w:val="00E106A3"/>
    <w:rsid w:val="00E26E37"/>
    <w:rsid w:val="00E316C0"/>
    <w:rsid w:val="00E344D0"/>
    <w:rsid w:val="00E35ECB"/>
    <w:rsid w:val="00E423BE"/>
    <w:rsid w:val="00E445D6"/>
    <w:rsid w:val="00E46E6C"/>
    <w:rsid w:val="00E470DE"/>
    <w:rsid w:val="00E61927"/>
    <w:rsid w:val="00E65FD5"/>
    <w:rsid w:val="00E82A47"/>
    <w:rsid w:val="00E84D17"/>
    <w:rsid w:val="00E86F67"/>
    <w:rsid w:val="00E91405"/>
    <w:rsid w:val="00E9224C"/>
    <w:rsid w:val="00E92281"/>
    <w:rsid w:val="00E959F3"/>
    <w:rsid w:val="00E95E0D"/>
    <w:rsid w:val="00E95FE4"/>
    <w:rsid w:val="00EA35E2"/>
    <w:rsid w:val="00EB14D5"/>
    <w:rsid w:val="00EB511E"/>
    <w:rsid w:val="00EC226C"/>
    <w:rsid w:val="00EC2864"/>
    <w:rsid w:val="00ED0847"/>
    <w:rsid w:val="00ED14D6"/>
    <w:rsid w:val="00ED73AB"/>
    <w:rsid w:val="00ED7C88"/>
    <w:rsid w:val="00ED7F06"/>
    <w:rsid w:val="00EE2831"/>
    <w:rsid w:val="00EE6B86"/>
    <w:rsid w:val="00F01165"/>
    <w:rsid w:val="00F07B1F"/>
    <w:rsid w:val="00F12F46"/>
    <w:rsid w:val="00F134A6"/>
    <w:rsid w:val="00F135EC"/>
    <w:rsid w:val="00F21463"/>
    <w:rsid w:val="00F23891"/>
    <w:rsid w:val="00F239CE"/>
    <w:rsid w:val="00F43E6D"/>
    <w:rsid w:val="00F4720A"/>
    <w:rsid w:val="00F51700"/>
    <w:rsid w:val="00F5548D"/>
    <w:rsid w:val="00F56DFC"/>
    <w:rsid w:val="00F60B19"/>
    <w:rsid w:val="00F60CE3"/>
    <w:rsid w:val="00F72B15"/>
    <w:rsid w:val="00F72FAE"/>
    <w:rsid w:val="00F8349F"/>
    <w:rsid w:val="00F84CC3"/>
    <w:rsid w:val="00F85A1B"/>
    <w:rsid w:val="00FB040C"/>
    <w:rsid w:val="00FB11CF"/>
    <w:rsid w:val="00FB28D0"/>
    <w:rsid w:val="00FB4CC9"/>
    <w:rsid w:val="00FB6A47"/>
    <w:rsid w:val="00FC1ECF"/>
    <w:rsid w:val="00FC46A5"/>
    <w:rsid w:val="00FC5571"/>
    <w:rsid w:val="00FC5741"/>
    <w:rsid w:val="00FD106D"/>
    <w:rsid w:val="00FD7A56"/>
    <w:rsid w:val="00FE1943"/>
    <w:rsid w:val="00FE24B3"/>
    <w:rsid w:val="00FE33D6"/>
    <w:rsid w:val="00FE4046"/>
    <w:rsid w:val="00FF27AF"/>
    <w:rsid w:val="00FF303B"/>
    <w:rsid w:val="00FF70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D8758EF"/>
  <w15:chartTrackingRefBased/>
  <w15:docId w15:val="{E5759B84-1800-471E-B8DB-63EFBB05E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paragraph" w:styleId="Heading1">
    <w:name w:val="heading 1"/>
    <w:basedOn w:val="Normal"/>
    <w:next w:val="Normal"/>
    <w:link w:val="Heading1Char"/>
    <w:uiPriority w:val="9"/>
    <w:qFormat/>
    <w:rsid w:val="003344A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473D"/>
    <w:pPr>
      <w:tabs>
        <w:tab w:val="center" w:pos="4153"/>
        <w:tab w:val="right" w:pos="8306"/>
      </w:tabs>
      <w:spacing w:after="0" w:line="240" w:lineRule="auto"/>
    </w:pPr>
  </w:style>
  <w:style w:type="character" w:customStyle="1" w:styleId="HeaderChar">
    <w:name w:val="Header Char"/>
    <w:basedOn w:val="DefaultParagraphFont"/>
    <w:link w:val="Header"/>
    <w:uiPriority w:val="99"/>
    <w:rsid w:val="0009473D"/>
  </w:style>
  <w:style w:type="paragraph" w:styleId="Footer">
    <w:name w:val="footer"/>
    <w:basedOn w:val="Normal"/>
    <w:link w:val="FooterChar"/>
    <w:uiPriority w:val="99"/>
    <w:unhideWhenUsed/>
    <w:rsid w:val="0009473D"/>
    <w:pPr>
      <w:tabs>
        <w:tab w:val="center" w:pos="4153"/>
        <w:tab w:val="right" w:pos="8306"/>
      </w:tabs>
      <w:spacing w:after="0" w:line="240" w:lineRule="auto"/>
    </w:pPr>
  </w:style>
  <w:style w:type="character" w:customStyle="1" w:styleId="FooterChar">
    <w:name w:val="Footer Char"/>
    <w:basedOn w:val="DefaultParagraphFont"/>
    <w:link w:val="Footer"/>
    <w:uiPriority w:val="99"/>
    <w:rsid w:val="0009473D"/>
  </w:style>
  <w:style w:type="paragraph" w:styleId="NormalWeb">
    <w:name w:val="Normal (Web)"/>
    <w:basedOn w:val="Normal"/>
    <w:uiPriority w:val="99"/>
    <w:semiHidden/>
    <w:unhideWhenUsed/>
    <w:rsid w:val="00042193"/>
    <w:rPr>
      <w:rFonts w:ascii="Times New Roman" w:hAnsi="Times New Roman" w:cs="Times New Roman"/>
      <w:sz w:val="24"/>
      <w:szCs w:val="24"/>
    </w:rPr>
  </w:style>
  <w:style w:type="character" w:styleId="Hyperlink">
    <w:name w:val="Hyperlink"/>
    <w:basedOn w:val="DefaultParagraphFont"/>
    <w:uiPriority w:val="99"/>
    <w:unhideWhenUsed/>
    <w:rsid w:val="00544FAE"/>
    <w:rPr>
      <w:color w:val="0563C1" w:themeColor="hyperlink"/>
      <w:u w:val="single"/>
    </w:rPr>
  </w:style>
  <w:style w:type="table" w:styleId="TableGrid">
    <w:name w:val="Table Grid"/>
    <w:basedOn w:val="TableNormal"/>
    <w:uiPriority w:val="39"/>
    <w:rsid w:val="006B55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344A1"/>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378640">
      <w:bodyDiv w:val="1"/>
      <w:marLeft w:val="0"/>
      <w:marRight w:val="0"/>
      <w:marTop w:val="0"/>
      <w:marBottom w:val="0"/>
      <w:divBdr>
        <w:top w:val="none" w:sz="0" w:space="0" w:color="auto"/>
        <w:left w:val="none" w:sz="0" w:space="0" w:color="auto"/>
        <w:bottom w:val="none" w:sz="0" w:space="0" w:color="auto"/>
        <w:right w:val="none" w:sz="0" w:space="0" w:color="auto"/>
      </w:divBdr>
    </w:div>
    <w:div w:id="248081222">
      <w:bodyDiv w:val="1"/>
      <w:marLeft w:val="0"/>
      <w:marRight w:val="0"/>
      <w:marTop w:val="0"/>
      <w:marBottom w:val="0"/>
      <w:divBdr>
        <w:top w:val="none" w:sz="0" w:space="0" w:color="auto"/>
        <w:left w:val="none" w:sz="0" w:space="0" w:color="auto"/>
        <w:bottom w:val="none" w:sz="0" w:space="0" w:color="auto"/>
        <w:right w:val="none" w:sz="0" w:space="0" w:color="auto"/>
      </w:divBdr>
      <w:divsChild>
        <w:div w:id="1378896277">
          <w:marLeft w:val="0"/>
          <w:marRight w:val="0"/>
          <w:marTop w:val="0"/>
          <w:marBottom w:val="0"/>
          <w:divBdr>
            <w:top w:val="none" w:sz="0" w:space="0" w:color="auto"/>
            <w:left w:val="none" w:sz="0" w:space="0" w:color="auto"/>
            <w:bottom w:val="none" w:sz="0" w:space="0" w:color="auto"/>
            <w:right w:val="none" w:sz="0" w:space="0" w:color="auto"/>
          </w:divBdr>
        </w:div>
        <w:div w:id="1826704702">
          <w:marLeft w:val="0"/>
          <w:marRight w:val="0"/>
          <w:marTop w:val="0"/>
          <w:marBottom w:val="0"/>
          <w:divBdr>
            <w:top w:val="none" w:sz="0" w:space="0" w:color="auto"/>
            <w:left w:val="none" w:sz="0" w:space="0" w:color="auto"/>
            <w:bottom w:val="none" w:sz="0" w:space="0" w:color="auto"/>
            <w:right w:val="none" w:sz="0" w:space="0" w:color="auto"/>
          </w:divBdr>
        </w:div>
        <w:div w:id="1913856903">
          <w:marLeft w:val="0"/>
          <w:marRight w:val="0"/>
          <w:marTop w:val="0"/>
          <w:marBottom w:val="0"/>
          <w:divBdr>
            <w:top w:val="none" w:sz="0" w:space="0" w:color="auto"/>
            <w:left w:val="none" w:sz="0" w:space="0" w:color="auto"/>
            <w:bottom w:val="none" w:sz="0" w:space="0" w:color="auto"/>
            <w:right w:val="none" w:sz="0" w:space="0" w:color="auto"/>
          </w:divBdr>
        </w:div>
      </w:divsChild>
    </w:div>
    <w:div w:id="258218056">
      <w:bodyDiv w:val="1"/>
      <w:marLeft w:val="0"/>
      <w:marRight w:val="0"/>
      <w:marTop w:val="0"/>
      <w:marBottom w:val="0"/>
      <w:divBdr>
        <w:top w:val="none" w:sz="0" w:space="0" w:color="auto"/>
        <w:left w:val="none" w:sz="0" w:space="0" w:color="auto"/>
        <w:bottom w:val="none" w:sz="0" w:space="0" w:color="auto"/>
        <w:right w:val="none" w:sz="0" w:space="0" w:color="auto"/>
      </w:divBdr>
    </w:div>
    <w:div w:id="426388564">
      <w:bodyDiv w:val="1"/>
      <w:marLeft w:val="0"/>
      <w:marRight w:val="0"/>
      <w:marTop w:val="0"/>
      <w:marBottom w:val="0"/>
      <w:divBdr>
        <w:top w:val="none" w:sz="0" w:space="0" w:color="auto"/>
        <w:left w:val="none" w:sz="0" w:space="0" w:color="auto"/>
        <w:bottom w:val="none" w:sz="0" w:space="0" w:color="auto"/>
        <w:right w:val="none" w:sz="0" w:space="0" w:color="auto"/>
      </w:divBdr>
      <w:divsChild>
        <w:div w:id="23793812">
          <w:marLeft w:val="0"/>
          <w:marRight w:val="0"/>
          <w:marTop w:val="0"/>
          <w:marBottom w:val="0"/>
          <w:divBdr>
            <w:top w:val="none" w:sz="0" w:space="0" w:color="auto"/>
            <w:left w:val="none" w:sz="0" w:space="0" w:color="auto"/>
            <w:bottom w:val="none" w:sz="0" w:space="0" w:color="auto"/>
            <w:right w:val="none" w:sz="0" w:space="0" w:color="auto"/>
          </w:divBdr>
        </w:div>
        <w:div w:id="1389571142">
          <w:marLeft w:val="0"/>
          <w:marRight w:val="0"/>
          <w:marTop w:val="0"/>
          <w:marBottom w:val="0"/>
          <w:divBdr>
            <w:top w:val="none" w:sz="0" w:space="0" w:color="auto"/>
            <w:left w:val="none" w:sz="0" w:space="0" w:color="auto"/>
            <w:bottom w:val="none" w:sz="0" w:space="0" w:color="auto"/>
            <w:right w:val="none" w:sz="0" w:space="0" w:color="auto"/>
          </w:divBdr>
        </w:div>
        <w:div w:id="2009747664">
          <w:marLeft w:val="0"/>
          <w:marRight w:val="0"/>
          <w:marTop w:val="0"/>
          <w:marBottom w:val="0"/>
          <w:divBdr>
            <w:top w:val="none" w:sz="0" w:space="0" w:color="auto"/>
            <w:left w:val="none" w:sz="0" w:space="0" w:color="auto"/>
            <w:bottom w:val="none" w:sz="0" w:space="0" w:color="auto"/>
            <w:right w:val="none" w:sz="0" w:space="0" w:color="auto"/>
          </w:divBdr>
        </w:div>
      </w:divsChild>
    </w:div>
    <w:div w:id="683091153">
      <w:bodyDiv w:val="1"/>
      <w:marLeft w:val="0"/>
      <w:marRight w:val="0"/>
      <w:marTop w:val="0"/>
      <w:marBottom w:val="0"/>
      <w:divBdr>
        <w:top w:val="none" w:sz="0" w:space="0" w:color="auto"/>
        <w:left w:val="none" w:sz="0" w:space="0" w:color="auto"/>
        <w:bottom w:val="none" w:sz="0" w:space="0" w:color="auto"/>
        <w:right w:val="none" w:sz="0" w:space="0" w:color="auto"/>
      </w:divBdr>
      <w:divsChild>
        <w:div w:id="303700332">
          <w:marLeft w:val="0"/>
          <w:marRight w:val="0"/>
          <w:marTop w:val="0"/>
          <w:marBottom w:val="0"/>
          <w:divBdr>
            <w:top w:val="none" w:sz="0" w:space="0" w:color="auto"/>
            <w:left w:val="none" w:sz="0" w:space="0" w:color="auto"/>
            <w:bottom w:val="none" w:sz="0" w:space="0" w:color="auto"/>
            <w:right w:val="none" w:sz="0" w:space="0" w:color="auto"/>
          </w:divBdr>
        </w:div>
        <w:div w:id="1428387299">
          <w:marLeft w:val="0"/>
          <w:marRight w:val="0"/>
          <w:marTop w:val="0"/>
          <w:marBottom w:val="0"/>
          <w:divBdr>
            <w:top w:val="none" w:sz="0" w:space="0" w:color="auto"/>
            <w:left w:val="none" w:sz="0" w:space="0" w:color="auto"/>
            <w:bottom w:val="none" w:sz="0" w:space="0" w:color="auto"/>
            <w:right w:val="none" w:sz="0" w:space="0" w:color="auto"/>
          </w:divBdr>
        </w:div>
        <w:div w:id="1700426580">
          <w:marLeft w:val="0"/>
          <w:marRight w:val="0"/>
          <w:marTop w:val="0"/>
          <w:marBottom w:val="0"/>
          <w:divBdr>
            <w:top w:val="none" w:sz="0" w:space="0" w:color="auto"/>
            <w:left w:val="none" w:sz="0" w:space="0" w:color="auto"/>
            <w:bottom w:val="none" w:sz="0" w:space="0" w:color="auto"/>
            <w:right w:val="none" w:sz="0" w:space="0" w:color="auto"/>
          </w:divBdr>
        </w:div>
      </w:divsChild>
    </w:div>
    <w:div w:id="1189371917">
      <w:bodyDiv w:val="1"/>
      <w:marLeft w:val="0"/>
      <w:marRight w:val="0"/>
      <w:marTop w:val="0"/>
      <w:marBottom w:val="0"/>
      <w:divBdr>
        <w:top w:val="none" w:sz="0" w:space="0" w:color="auto"/>
        <w:left w:val="none" w:sz="0" w:space="0" w:color="auto"/>
        <w:bottom w:val="none" w:sz="0" w:space="0" w:color="auto"/>
        <w:right w:val="none" w:sz="0" w:space="0" w:color="auto"/>
      </w:divBdr>
      <w:divsChild>
        <w:div w:id="1772555074">
          <w:marLeft w:val="0"/>
          <w:marRight w:val="0"/>
          <w:marTop w:val="0"/>
          <w:marBottom w:val="0"/>
          <w:divBdr>
            <w:top w:val="none" w:sz="0" w:space="0" w:color="auto"/>
            <w:left w:val="none" w:sz="0" w:space="0" w:color="auto"/>
            <w:bottom w:val="none" w:sz="0" w:space="0" w:color="auto"/>
            <w:right w:val="none" w:sz="0" w:space="0" w:color="auto"/>
          </w:divBdr>
        </w:div>
        <w:div w:id="1887839250">
          <w:marLeft w:val="0"/>
          <w:marRight w:val="0"/>
          <w:marTop w:val="0"/>
          <w:marBottom w:val="0"/>
          <w:divBdr>
            <w:top w:val="none" w:sz="0" w:space="0" w:color="auto"/>
            <w:left w:val="none" w:sz="0" w:space="0" w:color="auto"/>
            <w:bottom w:val="none" w:sz="0" w:space="0" w:color="auto"/>
            <w:right w:val="none" w:sz="0" w:space="0" w:color="auto"/>
          </w:divBdr>
        </w:div>
        <w:div w:id="1944990383">
          <w:marLeft w:val="0"/>
          <w:marRight w:val="0"/>
          <w:marTop w:val="0"/>
          <w:marBottom w:val="0"/>
          <w:divBdr>
            <w:top w:val="none" w:sz="0" w:space="0" w:color="auto"/>
            <w:left w:val="none" w:sz="0" w:space="0" w:color="auto"/>
            <w:bottom w:val="none" w:sz="0" w:space="0" w:color="auto"/>
            <w:right w:val="none" w:sz="0" w:space="0" w:color="auto"/>
          </w:divBdr>
        </w:div>
      </w:divsChild>
    </w:div>
    <w:div w:id="1544367052">
      <w:bodyDiv w:val="1"/>
      <w:marLeft w:val="0"/>
      <w:marRight w:val="0"/>
      <w:marTop w:val="0"/>
      <w:marBottom w:val="0"/>
      <w:divBdr>
        <w:top w:val="none" w:sz="0" w:space="0" w:color="auto"/>
        <w:left w:val="none" w:sz="0" w:space="0" w:color="auto"/>
        <w:bottom w:val="none" w:sz="0" w:space="0" w:color="auto"/>
        <w:right w:val="none" w:sz="0" w:space="0" w:color="auto"/>
      </w:divBdr>
    </w:div>
    <w:div w:id="1864128267">
      <w:bodyDiv w:val="1"/>
      <w:marLeft w:val="0"/>
      <w:marRight w:val="0"/>
      <w:marTop w:val="0"/>
      <w:marBottom w:val="0"/>
      <w:divBdr>
        <w:top w:val="none" w:sz="0" w:space="0" w:color="auto"/>
        <w:left w:val="none" w:sz="0" w:space="0" w:color="auto"/>
        <w:bottom w:val="none" w:sz="0" w:space="0" w:color="auto"/>
        <w:right w:val="none" w:sz="0" w:space="0" w:color="auto"/>
      </w:divBdr>
      <w:divsChild>
        <w:div w:id="1820609744">
          <w:marLeft w:val="0"/>
          <w:marRight w:val="0"/>
          <w:marTop w:val="0"/>
          <w:marBottom w:val="0"/>
          <w:divBdr>
            <w:top w:val="none" w:sz="0" w:space="0" w:color="auto"/>
            <w:left w:val="none" w:sz="0" w:space="0" w:color="auto"/>
            <w:bottom w:val="none" w:sz="0" w:space="0" w:color="auto"/>
            <w:right w:val="none" w:sz="0" w:space="0" w:color="auto"/>
          </w:divBdr>
        </w:div>
        <w:div w:id="1867982110">
          <w:marLeft w:val="0"/>
          <w:marRight w:val="0"/>
          <w:marTop w:val="0"/>
          <w:marBottom w:val="0"/>
          <w:divBdr>
            <w:top w:val="none" w:sz="0" w:space="0" w:color="auto"/>
            <w:left w:val="none" w:sz="0" w:space="0" w:color="auto"/>
            <w:bottom w:val="none" w:sz="0" w:space="0" w:color="auto"/>
            <w:right w:val="none" w:sz="0" w:space="0" w:color="auto"/>
          </w:divBdr>
        </w:div>
        <w:div w:id="1917938224">
          <w:marLeft w:val="0"/>
          <w:marRight w:val="0"/>
          <w:marTop w:val="0"/>
          <w:marBottom w:val="0"/>
          <w:divBdr>
            <w:top w:val="none" w:sz="0" w:space="0" w:color="auto"/>
            <w:left w:val="none" w:sz="0" w:space="0" w:color="auto"/>
            <w:bottom w:val="none" w:sz="0" w:space="0" w:color="auto"/>
            <w:right w:val="none" w:sz="0" w:space="0" w:color="auto"/>
          </w:divBdr>
        </w:div>
      </w:divsChild>
    </w:div>
    <w:div w:id="2077504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9F906D-D077-4A74-8590-E98216F1F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7337</TotalTime>
  <Pages>9</Pages>
  <Words>2185</Words>
  <Characters>12455</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Microsoft (C)</Company>
  <LinksUpToDate>false</LinksUpToDate>
  <CharactersWithSpaces>14611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 vsd</dc:creator>
  <cp:keywords/>
  <dc:description/>
  <cp:lastModifiedBy>asd vsd</cp:lastModifiedBy>
  <cp:revision>94</cp:revision>
  <dcterms:created xsi:type="dcterms:W3CDTF">2017-08-21T08:59:00Z</dcterms:created>
  <dcterms:modified xsi:type="dcterms:W3CDTF">2018-05-12T08:21:00Z</dcterms:modified>
</cp:coreProperties>
</file>