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C2" w:rsidRDefault="007B08DB" w:rsidP="007B08DB">
      <w:pPr>
        <w:jc w:val="right"/>
        <w:rPr>
          <w:rFonts w:hint="cs"/>
          <w:b/>
          <w:bCs/>
          <w:sz w:val="36"/>
          <w:szCs w:val="36"/>
          <w:rtl/>
          <w:lang w:bidi="ar-IQ"/>
        </w:rPr>
      </w:pPr>
      <w:r w:rsidRPr="007B08DB">
        <w:rPr>
          <w:rFonts w:hint="cs"/>
          <w:b/>
          <w:bCs/>
          <w:sz w:val="36"/>
          <w:szCs w:val="36"/>
          <w:rtl/>
          <w:lang w:bidi="ar-IQ"/>
        </w:rPr>
        <w:t>اجهزة جامعة الدول العربية</w:t>
      </w:r>
    </w:p>
    <w:p w:rsidR="007B08DB" w:rsidRDefault="007B08DB" w:rsidP="007B08DB">
      <w:pPr>
        <w:jc w:val="right"/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اولا: مجلس جامعة الدول العربية</w:t>
      </w:r>
    </w:p>
    <w:p w:rsidR="007B08DB" w:rsidRDefault="007B08DB" w:rsidP="007B08DB">
      <w:pPr>
        <w:jc w:val="right"/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وهو الجهاز الرئيسي والاساس وترتبط به كافة الاجهزة الاخرى وعلى الشكل الاتي:</w:t>
      </w:r>
    </w:p>
    <w:p w:rsidR="007B08DB" w:rsidRDefault="007B08DB" w:rsidP="007B08DB">
      <w:pPr>
        <w:jc w:val="right"/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1-تشكيل المجلس</w:t>
      </w:r>
    </w:p>
    <w:p w:rsidR="007B08DB" w:rsidRDefault="007B08DB" w:rsidP="007B08DB">
      <w:pPr>
        <w:jc w:val="right"/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2-انعقاد المجلس</w:t>
      </w:r>
    </w:p>
    <w:p w:rsidR="007B08DB" w:rsidRDefault="007B08DB" w:rsidP="007B08DB">
      <w:pPr>
        <w:jc w:val="right"/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3-سير اعمال المجلس</w:t>
      </w:r>
    </w:p>
    <w:p w:rsidR="007B08DB" w:rsidRDefault="007B08DB" w:rsidP="007B08DB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7B08DB" w:rsidRDefault="007B08DB" w:rsidP="007B08DB">
      <w:pPr>
        <w:rPr>
          <w:rFonts w:hint="cs"/>
          <w:b/>
          <w:bCs/>
          <w:sz w:val="36"/>
          <w:szCs w:val="36"/>
          <w:rtl/>
          <w:lang w:bidi="ar-IQ"/>
        </w:rPr>
      </w:pPr>
    </w:p>
    <w:p w:rsidR="007B08DB" w:rsidRDefault="007B08DB" w:rsidP="007B08DB">
      <w:pPr>
        <w:jc w:val="right"/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ثانيا: اختصاصات مجلس الجامعة </w:t>
      </w:r>
      <w:bookmarkStart w:id="0" w:name="_GoBack"/>
      <w:bookmarkEnd w:id="0"/>
      <w:r>
        <w:rPr>
          <w:rFonts w:hint="cs"/>
          <w:b/>
          <w:bCs/>
          <w:sz w:val="36"/>
          <w:szCs w:val="36"/>
          <w:rtl/>
          <w:lang w:bidi="ar-IQ"/>
        </w:rPr>
        <w:t>وقراراته</w:t>
      </w:r>
    </w:p>
    <w:p w:rsidR="007B08DB" w:rsidRDefault="007B08DB" w:rsidP="007B08DB">
      <w:pPr>
        <w:jc w:val="right"/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1-اختصاصات المجلس</w:t>
      </w:r>
    </w:p>
    <w:p w:rsidR="007B08DB" w:rsidRDefault="007B08DB" w:rsidP="007B08DB">
      <w:pPr>
        <w:jc w:val="right"/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2-قرارات المجلس </w:t>
      </w:r>
    </w:p>
    <w:p w:rsidR="007B08DB" w:rsidRDefault="007B08DB" w:rsidP="007B08DB">
      <w:pPr>
        <w:jc w:val="right"/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وسوف يتم شرح هذا الموضوع تفصيليا</w:t>
      </w:r>
    </w:p>
    <w:p w:rsidR="007B08DB" w:rsidRPr="007B08DB" w:rsidRDefault="007B08DB" w:rsidP="007B08DB">
      <w:pPr>
        <w:jc w:val="right"/>
        <w:rPr>
          <w:rFonts w:hint="cs"/>
          <w:b/>
          <w:bCs/>
          <w:sz w:val="36"/>
          <w:szCs w:val="36"/>
          <w:lang w:bidi="ar-IQ"/>
        </w:rPr>
      </w:pPr>
    </w:p>
    <w:sectPr w:rsidR="007B08DB" w:rsidRPr="007B0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2D"/>
    <w:rsid w:val="001A4DFB"/>
    <w:rsid w:val="00371DC2"/>
    <w:rsid w:val="0077762D"/>
    <w:rsid w:val="007B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2022-03-08T19:03:00Z</cp:lastPrinted>
  <dcterms:created xsi:type="dcterms:W3CDTF">2022-03-08T18:55:00Z</dcterms:created>
  <dcterms:modified xsi:type="dcterms:W3CDTF">2022-03-08T19:03:00Z</dcterms:modified>
</cp:coreProperties>
</file>