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87" w:rsidRPr="00D5084B" w:rsidRDefault="00190E87" w:rsidP="00D5084B">
      <w:pPr>
        <w:tabs>
          <w:tab w:val="left" w:pos="9540"/>
        </w:tabs>
        <w:spacing w:before="100" w:beforeAutospacing="1" w:after="100" w:afterAutospacing="1"/>
        <w:rPr>
          <w:rFonts w:asciiTheme="majorBidi" w:hAnsiTheme="majorBidi" w:cstheme="majorBidi"/>
          <w:b/>
          <w:bCs/>
          <w:sz w:val="28"/>
          <w:szCs w:val="28"/>
          <w:u w:val="single"/>
        </w:rPr>
      </w:pPr>
      <w:r w:rsidRPr="00D5084B">
        <w:rPr>
          <w:rFonts w:asciiTheme="majorBidi" w:hAnsiTheme="majorBidi" w:cstheme="majorBidi"/>
          <w:b/>
          <w:bCs/>
          <w:sz w:val="28"/>
          <w:szCs w:val="28"/>
          <w:u w:val="single"/>
        </w:rPr>
        <w:t>Pathogenicity</w:t>
      </w:r>
      <w:r w:rsidR="00D5084B">
        <w:rPr>
          <w:rFonts w:asciiTheme="majorBidi" w:hAnsiTheme="majorBidi" w:cstheme="majorBidi"/>
          <w:b/>
          <w:bCs/>
          <w:sz w:val="28"/>
          <w:szCs w:val="28"/>
          <w:u w:val="single"/>
        </w:rPr>
        <w:t xml:space="preserve"> of viral infection                                              lecture- 4-                                             </w:t>
      </w:r>
      <w:r w:rsidRPr="00D5084B">
        <w:rPr>
          <w:rFonts w:asciiTheme="majorBidi" w:hAnsiTheme="majorBidi" w:cstheme="majorBidi"/>
          <w:b/>
          <w:bCs/>
          <w:sz w:val="28"/>
          <w:szCs w:val="28"/>
          <w:u w:val="single"/>
        </w:rPr>
        <w:t xml:space="preserve">                                                   </w:t>
      </w:r>
    </w:p>
    <w:p w:rsidR="00190E87" w:rsidRPr="00F8131E" w:rsidRDefault="00441718" w:rsidP="006A6E73">
      <w:pPr>
        <w:pStyle w:val="a5"/>
        <w:tabs>
          <w:tab w:val="left" w:pos="9540"/>
        </w:tabs>
        <w:jc w:val="both"/>
        <w:rPr>
          <w:color w:val="auto"/>
          <w:sz w:val="28"/>
          <w:szCs w:val="28"/>
        </w:rPr>
      </w:pPr>
      <w:hyperlink r:id="rId9" w:tooltip="Viral pathogenesis" w:history="1">
        <w:r w:rsidR="006A6E73" w:rsidRPr="00F8131E">
          <w:rPr>
            <w:rStyle w:val="Hyperlink"/>
            <w:rFonts w:eastAsiaTheme="majorEastAsia"/>
            <w:b/>
            <w:bCs/>
            <w:color w:val="auto"/>
            <w:sz w:val="32"/>
            <w:szCs w:val="32"/>
          </w:rPr>
          <w:t>V</w:t>
        </w:r>
        <w:r w:rsidR="00190E87" w:rsidRPr="00F8131E">
          <w:rPr>
            <w:rStyle w:val="Hyperlink"/>
            <w:rFonts w:eastAsiaTheme="majorEastAsia"/>
            <w:b/>
            <w:bCs/>
            <w:color w:val="auto"/>
            <w:sz w:val="32"/>
            <w:szCs w:val="32"/>
          </w:rPr>
          <w:t>iral</w:t>
        </w:r>
        <w:r w:rsidR="00190E87" w:rsidRPr="00F8131E">
          <w:rPr>
            <w:rStyle w:val="Hyperlink"/>
            <w:rFonts w:eastAsiaTheme="majorEastAsia"/>
            <w:color w:val="auto"/>
            <w:sz w:val="32"/>
            <w:szCs w:val="32"/>
          </w:rPr>
          <w:t xml:space="preserve"> </w:t>
        </w:r>
        <w:r w:rsidR="00190E87" w:rsidRPr="00F8131E">
          <w:rPr>
            <w:rStyle w:val="Hyperlink"/>
            <w:rFonts w:eastAsiaTheme="majorEastAsia"/>
            <w:b/>
            <w:bCs/>
            <w:color w:val="auto"/>
            <w:sz w:val="32"/>
            <w:szCs w:val="32"/>
          </w:rPr>
          <w:t>pathogenesis</w:t>
        </w:r>
      </w:hyperlink>
      <w:r w:rsidR="00190E87" w:rsidRPr="00F8131E">
        <w:rPr>
          <w:color w:val="auto"/>
          <w:sz w:val="32"/>
          <w:szCs w:val="32"/>
        </w:rPr>
        <w:t xml:space="preserve"> </w:t>
      </w:r>
      <w:r w:rsidR="00190E87" w:rsidRPr="00F8131E">
        <w:rPr>
          <w:color w:val="auto"/>
          <w:sz w:val="36"/>
          <w:szCs w:val="36"/>
        </w:rPr>
        <w:t>:</w:t>
      </w:r>
      <w:r w:rsidR="00190E87" w:rsidRPr="00F8131E">
        <w:rPr>
          <w:color w:val="auto"/>
          <w:sz w:val="28"/>
          <w:szCs w:val="28"/>
        </w:rPr>
        <w:t xml:space="preserve"> The study of the Capability &amp; manner of viruses to infect and cause disease.</w:t>
      </w:r>
    </w:p>
    <w:p w:rsidR="00190E87" w:rsidRPr="00F8131E" w:rsidRDefault="00441718" w:rsidP="006A6E73">
      <w:pPr>
        <w:pStyle w:val="a5"/>
        <w:tabs>
          <w:tab w:val="left" w:pos="9540"/>
        </w:tabs>
        <w:jc w:val="both"/>
        <w:rPr>
          <w:b/>
          <w:bCs/>
          <w:color w:val="auto"/>
          <w:sz w:val="28"/>
          <w:szCs w:val="28"/>
        </w:rPr>
      </w:pPr>
      <w:hyperlink r:id="rId10" w:tooltip="Virulence" w:history="1">
        <w:r w:rsidR="006A6E73" w:rsidRPr="00F8131E">
          <w:rPr>
            <w:rStyle w:val="Hyperlink"/>
            <w:rFonts w:eastAsiaTheme="majorEastAsia"/>
            <w:b/>
            <w:bCs/>
            <w:color w:val="auto"/>
            <w:sz w:val="32"/>
            <w:szCs w:val="32"/>
          </w:rPr>
          <w:t>V</w:t>
        </w:r>
        <w:r w:rsidR="00190E87" w:rsidRPr="00F8131E">
          <w:rPr>
            <w:rStyle w:val="Hyperlink"/>
            <w:rFonts w:eastAsiaTheme="majorEastAsia"/>
            <w:b/>
            <w:bCs/>
            <w:color w:val="auto"/>
            <w:sz w:val="32"/>
            <w:szCs w:val="32"/>
          </w:rPr>
          <w:t>irulence</w:t>
        </w:r>
      </w:hyperlink>
      <w:r w:rsidR="00190E87" w:rsidRPr="00F8131E">
        <w:rPr>
          <w:b/>
          <w:bCs/>
          <w:color w:val="auto"/>
          <w:sz w:val="36"/>
          <w:szCs w:val="36"/>
        </w:rPr>
        <w:t xml:space="preserve"> </w:t>
      </w:r>
      <w:r w:rsidR="00190E87" w:rsidRPr="00F8131E">
        <w:rPr>
          <w:b/>
          <w:bCs/>
          <w:color w:val="auto"/>
          <w:sz w:val="28"/>
          <w:szCs w:val="28"/>
        </w:rPr>
        <w:t>:</w:t>
      </w:r>
      <w:r w:rsidR="00190E87" w:rsidRPr="00F8131E">
        <w:rPr>
          <w:color w:val="auto"/>
          <w:sz w:val="28"/>
          <w:szCs w:val="28"/>
        </w:rPr>
        <w:t xml:space="preserve"> The degree to which a virus causes disease. Strains of virus differ greatly in their ability to cause disease</w:t>
      </w:r>
    </w:p>
    <w:p w:rsidR="00190E87" w:rsidRPr="00F8131E" w:rsidRDefault="007C35AE" w:rsidP="00190E87">
      <w:pPr>
        <w:pStyle w:val="a5"/>
        <w:tabs>
          <w:tab w:val="left" w:pos="9540"/>
        </w:tabs>
        <w:jc w:val="both"/>
        <w:rPr>
          <w:color w:val="000000" w:themeColor="text1"/>
          <w:sz w:val="32"/>
          <w:szCs w:val="32"/>
        </w:rPr>
      </w:pPr>
      <w:r w:rsidRPr="00F8131E">
        <w:rPr>
          <w:b/>
          <w:bCs/>
          <w:color w:val="000000" w:themeColor="text1"/>
          <w:sz w:val="32"/>
          <w:szCs w:val="32"/>
        </w:rPr>
        <w:t>How do Viruses Cause Diseases</w:t>
      </w:r>
    </w:p>
    <w:p w:rsidR="00EB74EA" w:rsidRPr="00F8131E" w:rsidRDefault="00EB74EA" w:rsidP="00EB74EA">
      <w:pPr>
        <w:pStyle w:val="a5"/>
        <w:tabs>
          <w:tab w:val="left" w:pos="9540"/>
        </w:tabs>
        <w:jc w:val="both"/>
        <w:rPr>
          <w:color w:val="3B3835"/>
          <w:sz w:val="28"/>
          <w:szCs w:val="28"/>
          <w:shd w:val="clear" w:color="auto" w:fill="EEEEEE"/>
        </w:rPr>
      </w:pPr>
      <w:r w:rsidRPr="00F8131E">
        <w:rPr>
          <w:color w:val="000000"/>
          <w:sz w:val="28"/>
          <w:szCs w:val="28"/>
        </w:rPr>
        <w:t>Viruses are capable of infecting all types of living organism from bacteria to humans.</w:t>
      </w:r>
      <w:r w:rsidRPr="00F8131E">
        <w:rPr>
          <w:color w:val="3B3835"/>
          <w:sz w:val="21"/>
          <w:szCs w:val="21"/>
          <w:shd w:val="clear" w:color="auto" w:fill="EEEEEE"/>
        </w:rPr>
        <w:t xml:space="preserve"> </w:t>
      </w:r>
    </w:p>
    <w:p w:rsidR="00EB74EA" w:rsidRPr="0088654F" w:rsidRDefault="00EB74EA" w:rsidP="0088654F">
      <w:pPr>
        <w:rPr>
          <w:rFonts w:ascii="Times New Roman" w:hAnsi="Times New Roman" w:cs="Times New Roman"/>
          <w:b/>
          <w:bCs/>
          <w:sz w:val="32"/>
          <w:szCs w:val="32"/>
        </w:rPr>
      </w:pPr>
      <w:r w:rsidRPr="0088654F">
        <w:rPr>
          <w:rFonts w:ascii="Times New Roman" w:hAnsi="Times New Roman" w:cs="Times New Roman"/>
          <w:b/>
          <w:bCs/>
          <w:sz w:val="32"/>
          <w:szCs w:val="32"/>
        </w:rPr>
        <w:t>Factors in viral pathogenesis </w:t>
      </w:r>
    </w:p>
    <w:p w:rsidR="00DF432B" w:rsidRPr="00F8131E" w:rsidRDefault="00D5084B" w:rsidP="00D5084B">
      <w:pPr>
        <w:tabs>
          <w:tab w:val="left" w:pos="9540"/>
        </w:tabs>
        <w:spacing w:before="100" w:beforeAutospacing="1" w:after="100" w:afterAutospacing="1"/>
        <w:jc w:val="both"/>
        <w:rPr>
          <w:rFonts w:ascii="Times New Roman" w:hAnsi="Times New Roman" w:cs="Times New Roman"/>
          <w:color w:val="000000"/>
          <w:sz w:val="28"/>
          <w:szCs w:val="28"/>
        </w:rPr>
      </w:pPr>
      <w:r>
        <w:rPr>
          <w:rFonts w:ascii="Times New Roman" w:hAnsi="Times New Roman" w:cs="Times New Roman"/>
          <w:b/>
          <w:bCs/>
          <w:color w:val="000000"/>
          <w:sz w:val="28"/>
          <w:szCs w:val="28"/>
        </w:rPr>
        <w:t>1- C</w:t>
      </w:r>
      <w:r w:rsidR="00DF432B" w:rsidRPr="00F8131E">
        <w:rPr>
          <w:rFonts w:ascii="Times New Roman" w:hAnsi="Times New Roman" w:cs="Times New Roman"/>
          <w:b/>
          <w:bCs/>
          <w:color w:val="000000"/>
          <w:sz w:val="28"/>
          <w:szCs w:val="28"/>
        </w:rPr>
        <w:t>ell tropism</w:t>
      </w:r>
      <w:r w:rsidR="00DF432B" w:rsidRPr="00F8131E">
        <w:rPr>
          <w:rFonts w:ascii="Times New Roman" w:hAnsi="Times New Roman" w:cs="Times New Roman"/>
          <w:b/>
          <w:bCs/>
          <w:sz w:val="28"/>
          <w:szCs w:val="28"/>
        </w:rPr>
        <w:t xml:space="preserve"> </w:t>
      </w:r>
      <w:r w:rsidR="00DF432B" w:rsidRPr="00F8131E">
        <w:rPr>
          <w:rFonts w:ascii="Times New Roman" w:hAnsi="Times New Roman" w:cs="Times New Roman"/>
          <w:color w:val="000000"/>
          <w:sz w:val="28"/>
          <w:szCs w:val="28"/>
        </w:rPr>
        <w:t>a major factor that controls which cells a virus can infect is the presence on the cell surface of the appropriate receptor, to which the virus must attach in order to gain entry into the cell.</w:t>
      </w:r>
    </w:p>
    <w:p w:rsidR="006A6E73" w:rsidRPr="00F8131E" w:rsidRDefault="00D5084B" w:rsidP="004D77E5">
      <w:pPr>
        <w:tabs>
          <w:tab w:val="left" w:pos="9540"/>
        </w:tabs>
        <w:spacing w:before="100" w:beforeAutospacing="1" w:after="100" w:afterAutospacing="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00DF432B" w:rsidRPr="00F8131E">
        <w:rPr>
          <w:rFonts w:ascii="Times New Roman" w:hAnsi="Times New Roman" w:cs="Times New Roman"/>
          <w:b/>
          <w:bCs/>
          <w:color w:val="000000"/>
          <w:sz w:val="28"/>
          <w:szCs w:val="28"/>
        </w:rPr>
        <w:t>Viruses enter the body</w:t>
      </w:r>
      <w:r w:rsidR="006A6E73" w:rsidRPr="00F8131E">
        <w:rPr>
          <w:rFonts w:ascii="Times New Roman" w:hAnsi="Times New Roman" w:cs="Times New Roman"/>
          <w:b/>
          <w:bCs/>
          <w:color w:val="000000"/>
          <w:sz w:val="28"/>
          <w:szCs w:val="28"/>
        </w:rPr>
        <w:t xml:space="preserve"> (</w:t>
      </w:r>
      <w:r w:rsidR="004D77E5" w:rsidRPr="00F8131E">
        <w:rPr>
          <w:rFonts w:ascii="Times New Roman" w:hAnsi="Times New Roman" w:cs="Times New Roman"/>
          <w:b/>
          <w:bCs/>
          <w:color w:val="000000"/>
          <w:sz w:val="28"/>
          <w:szCs w:val="28"/>
        </w:rPr>
        <w:t xml:space="preserve"> </w:t>
      </w:r>
      <w:r w:rsidR="006A6E73" w:rsidRPr="00F8131E">
        <w:rPr>
          <w:rFonts w:ascii="Times New Roman" w:hAnsi="Times New Roman" w:cs="Times New Roman"/>
          <w:b/>
          <w:bCs/>
          <w:color w:val="000000"/>
          <w:sz w:val="28"/>
          <w:szCs w:val="28"/>
        </w:rPr>
        <w:t>Rout</w:t>
      </w:r>
      <w:r w:rsidR="004D77E5" w:rsidRPr="00F8131E">
        <w:rPr>
          <w:rFonts w:ascii="Times New Roman" w:hAnsi="Times New Roman" w:cs="Times New Roman"/>
          <w:b/>
          <w:bCs/>
          <w:color w:val="000000"/>
          <w:sz w:val="28"/>
          <w:szCs w:val="28"/>
        </w:rPr>
        <w:t xml:space="preserve">s </w:t>
      </w:r>
      <w:r w:rsidR="006A6E73" w:rsidRPr="00F8131E">
        <w:rPr>
          <w:rFonts w:ascii="Times New Roman" w:hAnsi="Times New Roman" w:cs="Times New Roman"/>
          <w:b/>
          <w:bCs/>
          <w:color w:val="000000"/>
          <w:sz w:val="28"/>
          <w:szCs w:val="28"/>
        </w:rPr>
        <w:t>of infection)</w:t>
      </w:r>
    </w:p>
    <w:p w:rsidR="006A6E73" w:rsidRPr="00F8131E" w:rsidRDefault="006A6E73" w:rsidP="00134969">
      <w:pPr>
        <w:tabs>
          <w:tab w:val="left" w:pos="9540"/>
        </w:tabs>
        <w:spacing w:before="100" w:beforeAutospacing="1" w:after="100" w:afterAutospacing="1"/>
        <w:jc w:val="both"/>
        <w:rPr>
          <w:rFonts w:ascii="Times New Roman" w:hAnsi="Times New Roman" w:cs="Times New Roman"/>
          <w:b/>
          <w:bCs/>
          <w:color w:val="000000"/>
          <w:sz w:val="28"/>
          <w:szCs w:val="28"/>
        </w:rPr>
      </w:pPr>
      <w:r w:rsidRPr="00D54C85">
        <w:rPr>
          <w:rFonts w:ascii="Times New Roman" w:hAnsi="Times New Roman" w:cs="Times New Roman"/>
          <w:b/>
          <w:bCs/>
          <w:color w:val="000000"/>
          <w:sz w:val="28"/>
          <w:szCs w:val="28"/>
        </w:rPr>
        <w:t xml:space="preserve"> </w:t>
      </w:r>
      <w:r w:rsidR="00D54C85">
        <w:rPr>
          <w:rFonts w:ascii="Times New Roman" w:hAnsi="Times New Roman" w:cs="Times New Roman"/>
          <w:b/>
          <w:bCs/>
          <w:color w:val="000000"/>
          <w:sz w:val="28"/>
          <w:szCs w:val="28"/>
        </w:rPr>
        <w:t>I</w:t>
      </w:r>
      <w:r w:rsidRPr="00D54C85">
        <w:rPr>
          <w:rFonts w:ascii="Times New Roman" w:hAnsi="Times New Roman" w:cs="Times New Roman"/>
          <w:b/>
          <w:bCs/>
          <w:color w:val="000000"/>
          <w:sz w:val="28"/>
          <w:szCs w:val="28"/>
        </w:rPr>
        <w:t>nhalation</w:t>
      </w:r>
      <w:r w:rsidRPr="00F8131E">
        <w:rPr>
          <w:rFonts w:ascii="Times New Roman" w:hAnsi="Times New Roman" w:cs="Times New Roman"/>
          <w:color w:val="000000"/>
          <w:sz w:val="28"/>
          <w:szCs w:val="28"/>
        </w:rPr>
        <w:t xml:space="preserve">, </w:t>
      </w:r>
      <w:r w:rsidRPr="00D54C85">
        <w:rPr>
          <w:rFonts w:ascii="Times New Roman" w:hAnsi="Times New Roman" w:cs="Times New Roman"/>
          <w:b/>
          <w:bCs/>
          <w:color w:val="000000"/>
          <w:sz w:val="28"/>
          <w:szCs w:val="28"/>
        </w:rPr>
        <w:t>ingestion</w:t>
      </w:r>
      <w:r w:rsidRPr="00F8131E">
        <w:rPr>
          <w:rFonts w:ascii="Times New Roman" w:hAnsi="Times New Roman" w:cs="Times New Roman"/>
          <w:color w:val="000000"/>
          <w:sz w:val="28"/>
          <w:szCs w:val="28"/>
        </w:rPr>
        <w:t xml:space="preserve">, </w:t>
      </w:r>
      <w:r w:rsidRPr="00D54C85">
        <w:rPr>
          <w:rFonts w:ascii="Times New Roman" w:hAnsi="Times New Roman" w:cs="Times New Roman"/>
          <w:b/>
          <w:bCs/>
          <w:color w:val="000000"/>
          <w:sz w:val="28"/>
          <w:szCs w:val="28"/>
        </w:rPr>
        <w:t>sexual intercourse</w:t>
      </w:r>
      <w:r w:rsidRPr="00F8131E">
        <w:rPr>
          <w:rFonts w:ascii="Times New Roman" w:hAnsi="Times New Roman" w:cs="Times New Roman"/>
          <w:color w:val="000000"/>
          <w:sz w:val="28"/>
          <w:szCs w:val="28"/>
        </w:rPr>
        <w:t xml:space="preserve"> </w:t>
      </w:r>
      <w:r w:rsidRPr="00D5084B">
        <w:rPr>
          <w:rFonts w:ascii="Times New Roman" w:hAnsi="Times New Roman" w:cs="Times New Roman"/>
          <w:b/>
          <w:bCs/>
          <w:color w:val="000000"/>
          <w:sz w:val="28"/>
          <w:szCs w:val="28"/>
        </w:rPr>
        <w:t>or</w:t>
      </w:r>
      <w:r w:rsidRPr="00F8131E">
        <w:rPr>
          <w:rFonts w:ascii="Times New Roman" w:hAnsi="Times New Roman" w:cs="Times New Roman"/>
          <w:color w:val="000000"/>
          <w:sz w:val="28"/>
          <w:szCs w:val="28"/>
        </w:rPr>
        <w:t xml:space="preserve"> </w:t>
      </w:r>
      <w:r w:rsidRPr="00D54C85">
        <w:rPr>
          <w:rFonts w:ascii="Times New Roman" w:hAnsi="Times New Roman" w:cs="Times New Roman"/>
          <w:b/>
          <w:bCs/>
          <w:color w:val="000000"/>
          <w:sz w:val="28"/>
          <w:szCs w:val="28"/>
        </w:rPr>
        <w:t>inoculation through the skin or mucous membranes.</w:t>
      </w:r>
      <w:r w:rsidRPr="00F8131E">
        <w:rPr>
          <w:rFonts w:ascii="Times New Roman" w:hAnsi="Times New Roman" w:cs="Times New Roman"/>
          <w:color w:val="000000"/>
          <w:sz w:val="28"/>
          <w:szCs w:val="28"/>
        </w:rPr>
        <w:t xml:space="preserve"> Infection may also sometimes be passed from a mother to her fetus </w:t>
      </w:r>
      <w:proofErr w:type="spellStart"/>
      <w:r w:rsidRPr="00F8131E">
        <w:rPr>
          <w:rFonts w:ascii="Times New Roman" w:hAnsi="Times New Roman" w:cs="Times New Roman"/>
          <w:color w:val="000000"/>
          <w:sz w:val="28"/>
          <w:szCs w:val="28"/>
        </w:rPr>
        <w:t>transplacentally</w:t>
      </w:r>
      <w:proofErr w:type="spellEnd"/>
      <w:r w:rsidRPr="00F8131E">
        <w:rPr>
          <w:rFonts w:ascii="Times New Roman" w:hAnsi="Times New Roman" w:cs="Times New Roman"/>
          <w:b/>
          <w:bCs/>
          <w:color w:val="000000"/>
          <w:sz w:val="28"/>
          <w:szCs w:val="28"/>
        </w:rPr>
        <w:t> </w:t>
      </w:r>
      <w:r w:rsidRPr="00134969">
        <w:rPr>
          <w:rFonts w:ascii="Times New Roman" w:hAnsi="Times New Roman" w:cs="Times New Roman"/>
          <w:b/>
          <w:bCs/>
          <w:color w:val="000000"/>
          <w:sz w:val="28"/>
          <w:szCs w:val="28"/>
        </w:rPr>
        <w:t>(</w:t>
      </w:r>
      <w:r w:rsidR="00134969">
        <w:rPr>
          <w:rFonts w:ascii="Times New Roman" w:hAnsi="Times New Roman" w:cs="Times New Roman"/>
          <w:b/>
          <w:bCs/>
          <w:color w:val="000000"/>
          <w:sz w:val="28"/>
          <w:szCs w:val="28"/>
        </w:rPr>
        <w:t>V</w:t>
      </w:r>
      <w:r w:rsidRPr="00134969">
        <w:rPr>
          <w:rFonts w:ascii="Times New Roman" w:hAnsi="Times New Roman" w:cs="Times New Roman"/>
          <w:b/>
          <w:bCs/>
          <w:color w:val="000000"/>
          <w:sz w:val="28"/>
          <w:szCs w:val="28"/>
        </w:rPr>
        <w:t>ertical transmission).</w:t>
      </w:r>
    </w:p>
    <w:p w:rsidR="006A6E73" w:rsidRPr="00F8131E" w:rsidRDefault="00D5084B" w:rsidP="006A6E73">
      <w:pPr>
        <w:tabs>
          <w:tab w:val="left" w:pos="9540"/>
        </w:tabs>
        <w:spacing w:before="100" w:beforeAutospacing="1" w:after="100" w:afterAutospacing="1"/>
        <w:jc w:val="both"/>
        <w:rPr>
          <w:rFonts w:ascii="Times New Roman" w:hAnsi="Times New Roman" w:cs="Times New Roman"/>
          <w:color w:val="000000"/>
          <w:sz w:val="28"/>
          <w:szCs w:val="28"/>
        </w:rPr>
      </w:pPr>
      <w:r>
        <w:rPr>
          <w:rFonts w:ascii="Times New Roman" w:hAnsi="Times New Roman" w:cs="Times New Roman"/>
          <w:b/>
          <w:bCs/>
          <w:sz w:val="28"/>
          <w:szCs w:val="28"/>
        </w:rPr>
        <w:t xml:space="preserve">3- </w:t>
      </w:r>
      <w:r w:rsidR="006A6E73" w:rsidRPr="00F8131E">
        <w:rPr>
          <w:rFonts w:ascii="Times New Roman" w:hAnsi="Times New Roman" w:cs="Times New Roman"/>
          <w:b/>
          <w:bCs/>
          <w:sz w:val="28"/>
          <w:szCs w:val="28"/>
        </w:rPr>
        <w:t>Type of infection</w:t>
      </w:r>
      <w:r w:rsidR="006A6E73" w:rsidRPr="00F8131E">
        <w:rPr>
          <w:rFonts w:ascii="Times New Roman" w:hAnsi="Times New Roman" w:cs="Times New Roman"/>
          <w:color w:val="000000"/>
          <w:sz w:val="28"/>
          <w:szCs w:val="28"/>
        </w:rPr>
        <w:t xml:space="preserve"> </w:t>
      </w:r>
    </w:p>
    <w:p w:rsidR="00261F8B" w:rsidRPr="00F8131E" w:rsidRDefault="006A6E73" w:rsidP="00261F8B">
      <w:pPr>
        <w:tabs>
          <w:tab w:val="left" w:pos="9540"/>
        </w:tabs>
        <w:spacing w:before="100" w:beforeAutospacing="1" w:after="100" w:afterAutospacing="1"/>
        <w:jc w:val="both"/>
        <w:rPr>
          <w:rFonts w:ascii="Times New Roman" w:hAnsi="Times New Roman" w:cs="Times New Roman"/>
          <w:b/>
          <w:bCs/>
          <w:color w:val="000000"/>
          <w:sz w:val="28"/>
          <w:szCs w:val="28"/>
        </w:rPr>
      </w:pPr>
      <w:r w:rsidRPr="00F8131E">
        <w:rPr>
          <w:rFonts w:ascii="Times New Roman" w:hAnsi="Times New Roman" w:cs="Times New Roman"/>
          <w:color w:val="000000"/>
          <w:sz w:val="28"/>
          <w:szCs w:val="28"/>
        </w:rPr>
        <w:t>Once a virus has gained entry into the body, it may either remain</w:t>
      </w:r>
      <w:r w:rsidRPr="00F8131E">
        <w:rPr>
          <w:rFonts w:ascii="Times New Roman" w:hAnsi="Times New Roman" w:cs="Times New Roman"/>
          <w:b/>
          <w:bCs/>
          <w:color w:val="000000"/>
          <w:sz w:val="28"/>
          <w:szCs w:val="28"/>
        </w:rPr>
        <w:t> localized</w:t>
      </w:r>
      <w:r w:rsidRPr="00F8131E">
        <w:rPr>
          <w:rFonts w:ascii="Times New Roman" w:hAnsi="Times New Roman" w:cs="Times New Roman"/>
          <w:color w:val="000000"/>
          <w:sz w:val="28"/>
          <w:szCs w:val="28"/>
        </w:rPr>
        <w:t> and replicate only in the tissues adjacent to the site of entry (an example of this is influenza where the virus remains confined to the respiratory tract) or it may cause a</w:t>
      </w:r>
      <w:r w:rsidRPr="00F8131E">
        <w:rPr>
          <w:rFonts w:ascii="Times New Roman" w:hAnsi="Times New Roman" w:cs="Times New Roman"/>
          <w:b/>
          <w:bCs/>
          <w:color w:val="000000"/>
          <w:sz w:val="28"/>
          <w:szCs w:val="28"/>
        </w:rPr>
        <w:t xml:space="preserve"> disseminated</w:t>
      </w:r>
      <w:r w:rsidRPr="00F8131E">
        <w:rPr>
          <w:rFonts w:ascii="Times New Roman" w:hAnsi="Times New Roman" w:cs="Times New Roman"/>
          <w:color w:val="000000"/>
          <w:sz w:val="28"/>
          <w:szCs w:val="28"/>
        </w:rPr>
        <w:t> infection. Here, the virus replicates initially at the site of entry, but then enters the blood (</w:t>
      </w:r>
      <w:proofErr w:type="spellStart"/>
      <w:r w:rsidRPr="00F8131E">
        <w:rPr>
          <w:rFonts w:ascii="Times New Roman" w:hAnsi="Times New Roman" w:cs="Times New Roman"/>
          <w:color w:val="000000"/>
          <w:sz w:val="28"/>
          <w:szCs w:val="28"/>
        </w:rPr>
        <w:t>viraemia</w:t>
      </w:r>
      <w:proofErr w:type="spellEnd"/>
      <w:r w:rsidRPr="00F8131E">
        <w:rPr>
          <w:rFonts w:ascii="Times New Roman" w:hAnsi="Times New Roman" w:cs="Times New Roman"/>
          <w:color w:val="000000"/>
          <w:sz w:val="28"/>
          <w:szCs w:val="28"/>
        </w:rPr>
        <w:t xml:space="preserve">) </w:t>
      </w:r>
      <w:r w:rsidR="00D5084B">
        <w:rPr>
          <w:rFonts w:ascii="Times New Roman" w:hAnsi="Times New Roman" w:cs="Times New Roman"/>
          <w:color w:val="000000"/>
          <w:sz w:val="28"/>
          <w:szCs w:val="28"/>
        </w:rPr>
        <w:t xml:space="preserve"> or lymphatic system </w:t>
      </w:r>
      <w:r w:rsidRPr="00F8131E">
        <w:rPr>
          <w:rFonts w:ascii="Times New Roman" w:hAnsi="Times New Roman" w:cs="Times New Roman"/>
          <w:color w:val="000000"/>
          <w:sz w:val="28"/>
          <w:szCs w:val="28"/>
        </w:rPr>
        <w:t>and spreads throughout the body (e.g. Measles). Other viruses such as Rabies and Herpes Simplex may replicate locally initially, then enter nerve endings and travel up the axon to</w:t>
      </w:r>
      <w:r w:rsidR="00261F8B" w:rsidRPr="00F8131E">
        <w:rPr>
          <w:rFonts w:ascii="Times New Roman" w:hAnsi="Times New Roman" w:cs="Times New Roman"/>
          <w:color w:val="000000"/>
          <w:sz w:val="28"/>
          <w:szCs w:val="28"/>
        </w:rPr>
        <w:t xml:space="preserve"> infect the central nervous</w:t>
      </w:r>
      <w:r w:rsidR="001A2B4E">
        <w:rPr>
          <w:rFonts w:ascii="Times New Roman" w:hAnsi="Times New Roman" w:cs="Times New Roman"/>
          <w:color w:val="000000"/>
          <w:sz w:val="28"/>
          <w:szCs w:val="28"/>
        </w:rPr>
        <w:t xml:space="preserve"> system. </w:t>
      </w:r>
      <w:r w:rsidR="00261F8B" w:rsidRPr="00F8131E">
        <w:rPr>
          <w:rFonts w:ascii="Times New Roman" w:hAnsi="Times New Roman" w:cs="Times New Roman"/>
          <w:color w:val="000000"/>
          <w:sz w:val="28"/>
          <w:szCs w:val="28"/>
        </w:rPr>
        <w:t xml:space="preserve">  </w:t>
      </w:r>
    </w:p>
    <w:p w:rsidR="000240F1" w:rsidRDefault="000240F1" w:rsidP="00261F8B">
      <w:pPr>
        <w:tabs>
          <w:tab w:val="left" w:pos="9540"/>
        </w:tabs>
        <w:spacing w:before="100" w:beforeAutospacing="1" w:after="100" w:afterAutospacing="1"/>
        <w:jc w:val="both"/>
        <w:rPr>
          <w:rFonts w:ascii="Times New Roman" w:hAnsi="Times New Roman" w:cs="Times New Roman"/>
          <w:b/>
          <w:bCs/>
          <w:color w:val="000000"/>
          <w:sz w:val="28"/>
          <w:szCs w:val="28"/>
        </w:rPr>
      </w:pPr>
    </w:p>
    <w:p w:rsidR="000240F1" w:rsidRDefault="000240F1" w:rsidP="00261F8B">
      <w:pPr>
        <w:tabs>
          <w:tab w:val="left" w:pos="9540"/>
        </w:tabs>
        <w:spacing w:before="100" w:beforeAutospacing="1" w:after="100" w:afterAutospacing="1"/>
        <w:jc w:val="both"/>
        <w:rPr>
          <w:rFonts w:ascii="Times New Roman" w:hAnsi="Times New Roman" w:cs="Times New Roman"/>
          <w:b/>
          <w:bCs/>
          <w:color w:val="000000"/>
          <w:sz w:val="28"/>
          <w:szCs w:val="28"/>
        </w:rPr>
      </w:pPr>
    </w:p>
    <w:p w:rsidR="00261F8B" w:rsidRPr="00F8131E" w:rsidRDefault="00D5084B" w:rsidP="00D5084B">
      <w:pPr>
        <w:tabs>
          <w:tab w:val="left" w:pos="9540"/>
        </w:tabs>
        <w:spacing w:before="100" w:beforeAutospacing="1" w:after="100" w:afterAutospacing="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 I</w:t>
      </w:r>
      <w:r w:rsidR="00261F8B" w:rsidRPr="00F8131E">
        <w:rPr>
          <w:rFonts w:ascii="Times New Roman" w:hAnsi="Times New Roman" w:cs="Times New Roman"/>
          <w:b/>
          <w:bCs/>
          <w:color w:val="000000"/>
          <w:sz w:val="28"/>
          <w:szCs w:val="28"/>
        </w:rPr>
        <w:t>ncubation  period</w:t>
      </w:r>
    </w:p>
    <w:p w:rsidR="006A6E73" w:rsidRPr="00F8131E" w:rsidRDefault="00261F8B" w:rsidP="00134969">
      <w:pPr>
        <w:tabs>
          <w:tab w:val="left" w:pos="9540"/>
        </w:tabs>
        <w:spacing w:before="100" w:beforeAutospacing="1" w:after="100" w:afterAutospacing="1"/>
        <w:jc w:val="both"/>
        <w:rPr>
          <w:rFonts w:ascii="Times New Roman" w:hAnsi="Times New Roman" w:cs="Times New Roman"/>
          <w:b/>
          <w:bCs/>
          <w:color w:val="000000"/>
          <w:sz w:val="28"/>
          <w:szCs w:val="28"/>
        </w:rPr>
      </w:pPr>
      <w:r w:rsidRPr="00F8131E">
        <w:rPr>
          <w:rFonts w:ascii="Times New Roman" w:hAnsi="Times New Roman" w:cs="Times New Roman"/>
          <w:color w:val="000000"/>
          <w:sz w:val="28"/>
          <w:szCs w:val="28"/>
        </w:rPr>
        <w:t>defines the time from exposure to an organism to the onset of clinical disease. In general, viruses that cause localized infections have short incubation periods (&lt;7 days), while in disseminated infections, the incubation period tends to be longer</w:t>
      </w:r>
      <w:r w:rsidRPr="00F8131E">
        <w:rPr>
          <w:rFonts w:ascii="Times New Roman" w:hAnsi="Times New Roman" w:cs="Times New Roman"/>
          <w:b/>
          <w:bCs/>
          <w:color w:val="000000"/>
          <w:sz w:val="28"/>
          <w:szCs w:val="28"/>
        </w:rPr>
        <w:t>.</w:t>
      </w:r>
    </w:p>
    <w:p w:rsidR="00261F8B" w:rsidRPr="00F8131E" w:rsidRDefault="00D5084B" w:rsidP="00261F8B">
      <w:pPr>
        <w:tabs>
          <w:tab w:val="left" w:pos="9540"/>
        </w:tabs>
        <w:spacing w:before="100" w:beforeAutospacing="1" w:after="100" w:afterAutospacing="1"/>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5- </w:t>
      </w:r>
      <w:r w:rsidR="00261F8B" w:rsidRPr="00F8131E">
        <w:rPr>
          <w:rFonts w:ascii="Times New Roman" w:hAnsi="Times New Roman" w:cs="Times New Roman"/>
          <w:b/>
          <w:bCs/>
          <w:sz w:val="28"/>
          <w:szCs w:val="28"/>
        </w:rPr>
        <w:t>Immune response</w:t>
      </w:r>
    </w:p>
    <w:p w:rsidR="00261F8B" w:rsidRPr="00F8131E" w:rsidRDefault="00134969" w:rsidP="00134969">
      <w:pPr>
        <w:tabs>
          <w:tab w:val="left" w:pos="9540"/>
        </w:tabs>
        <w:spacing w:before="100" w:beforeAutospacing="1" w:after="100" w:afterAutospacing="1"/>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sidR="00261F8B" w:rsidRPr="00F8131E">
        <w:rPr>
          <w:rFonts w:ascii="Times New Roman" w:hAnsi="Times New Roman" w:cs="Times New Roman"/>
          <w:color w:val="000000"/>
          <w:sz w:val="28"/>
          <w:szCs w:val="28"/>
        </w:rPr>
        <w:t>iruses replicate intra-cellular, recovery from a viral infection requires the action of specific </w:t>
      </w:r>
      <w:r w:rsidR="00261F8B" w:rsidRPr="00F8131E">
        <w:rPr>
          <w:rFonts w:ascii="Times New Roman" w:hAnsi="Times New Roman" w:cs="Times New Roman"/>
          <w:b/>
          <w:bCs/>
          <w:color w:val="000000"/>
          <w:sz w:val="28"/>
          <w:szCs w:val="28"/>
        </w:rPr>
        <w:t xml:space="preserve">cytotoxic T lymphocytes </w:t>
      </w:r>
      <w:r w:rsidR="00261F8B" w:rsidRPr="00F8131E">
        <w:rPr>
          <w:rFonts w:ascii="Times New Roman" w:hAnsi="Times New Roman" w:cs="Times New Roman"/>
          <w:color w:val="000000"/>
          <w:sz w:val="28"/>
          <w:szCs w:val="28"/>
        </w:rPr>
        <w:t>which recognize and lyses the infected cells. Antibody plays only a limited role in recovery from an established infection, but is very important in preventing infection.</w:t>
      </w:r>
    </w:p>
    <w:p w:rsidR="00190E87" w:rsidRPr="00F8131E" w:rsidRDefault="0063745F" w:rsidP="00190E87">
      <w:pPr>
        <w:pStyle w:val="a5"/>
        <w:tabs>
          <w:tab w:val="left" w:pos="9540"/>
        </w:tabs>
        <w:jc w:val="both"/>
        <w:rPr>
          <w:color w:val="auto"/>
          <w:sz w:val="32"/>
          <w:szCs w:val="32"/>
        </w:rPr>
      </w:pPr>
      <w:r w:rsidRPr="00F8131E">
        <w:rPr>
          <w:b/>
          <w:bCs/>
          <w:color w:val="auto"/>
          <w:sz w:val="32"/>
          <w:szCs w:val="32"/>
        </w:rPr>
        <w:t>Mechanisms Of Viral Pathogenicity</w:t>
      </w:r>
    </w:p>
    <w:p w:rsidR="003121A2" w:rsidRPr="00F8131E" w:rsidRDefault="003121A2" w:rsidP="003121A2">
      <w:pPr>
        <w:spacing w:after="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Generally, the virulence of pathogenic bacteria is directly related to the ability of the organism to produce one or more toxins. However, the virulence of viruses is not well defined</w:t>
      </w:r>
      <w:r w:rsidR="00771732" w:rsidRPr="00F8131E">
        <w:rPr>
          <w:rFonts w:ascii="Times New Roman" w:eastAsia="Times New Roman" w:hAnsi="Times New Roman" w:cs="Times New Roman"/>
          <w:sz w:val="28"/>
          <w:szCs w:val="28"/>
        </w:rPr>
        <w:t xml:space="preserve"> </w:t>
      </w:r>
      <w:r w:rsidRPr="00F8131E">
        <w:rPr>
          <w:rFonts w:ascii="Times New Roman" w:eastAsia="Times New Roman" w:hAnsi="Times New Roman" w:cs="Times New Roman"/>
          <w:sz w:val="28"/>
          <w:szCs w:val="28"/>
        </w:rPr>
        <w:t xml:space="preserve">. </w:t>
      </w:r>
      <w:r w:rsidRPr="00F8131E">
        <w:rPr>
          <w:rFonts w:ascii="Times New Roman" w:eastAsia="Times New Roman" w:hAnsi="Times New Roman" w:cs="Times New Roman"/>
          <w:b/>
          <w:bCs/>
          <w:sz w:val="28"/>
          <w:szCs w:val="28"/>
        </w:rPr>
        <w:t>A number of factors contribute to the virulence (pathogenicity) of a particular strain of virus.</w:t>
      </w:r>
      <w:r w:rsidRPr="00F8131E">
        <w:rPr>
          <w:rFonts w:ascii="Times New Roman" w:eastAsia="Times New Roman" w:hAnsi="Times New Roman" w:cs="Times New Roman"/>
          <w:sz w:val="28"/>
          <w:szCs w:val="28"/>
        </w:rPr>
        <w:t xml:space="preserve"> </w:t>
      </w:r>
    </w:p>
    <w:p w:rsidR="003121A2" w:rsidRPr="00F8131E" w:rsidRDefault="003121A2" w:rsidP="003121A2">
      <w:pPr>
        <w:pStyle w:val="a6"/>
        <w:numPr>
          <w:ilvl w:val="1"/>
          <w:numId w:val="1"/>
        </w:numPr>
        <w:spacing w:after="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Ability to enter the cell </w:t>
      </w:r>
    </w:p>
    <w:p w:rsidR="003121A2" w:rsidRPr="00F8131E" w:rsidRDefault="003121A2" w:rsidP="003121A2">
      <w:pPr>
        <w:pStyle w:val="a6"/>
        <w:numPr>
          <w:ilvl w:val="1"/>
          <w:numId w:val="1"/>
        </w:num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Ability to grow within the cell </w:t>
      </w:r>
    </w:p>
    <w:p w:rsidR="003121A2" w:rsidRPr="00F8131E" w:rsidRDefault="003121A2" w:rsidP="003121A2">
      <w:pPr>
        <w:pStyle w:val="a6"/>
        <w:numPr>
          <w:ilvl w:val="1"/>
          <w:numId w:val="1"/>
        </w:num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Ability to combat host defense mechanisms </w:t>
      </w:r>
    </w:p>
    <w:p w:rsidR="003121A2" w:rsidRPr="00F8131E" w:rsidRDefault="003121A2" w:rsidP="003121A2">
      <w:pPr>
        <w:pStyle w:val="a6"/>
        <w:numPr>
          <w:ilvl w:val="1"/>
          <w:numId w:val="1"/>
        </w:num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Ability to produce temporary or permanent damage in the host via:  </w:t>
      </w:r>
    </w:p>
    <w:p w:rsidR="003121A2" w:rsidRPr="00F8131E" w:rsidRDefault="003121A2" w:rsidP="003121A2">
      <w:pPr>
        <w:pStyle w:val="a6"/>
        <w:numPr>
          <w:ilvl w:val="0"/>
          <w:numId w:val="3"/>
        </w:numPr>
        <w:spacing w:before="100" w:beforeAutospacing="1" w:after="100" w:afterAutospacing="1"/>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Cell  lyses     </w:t>
      </w:r>
    </w:p>
    <w:p w:rsidR="003121A2" w:rsidRPr="00F8131E" w:rsidRDefault="003121A2" w:rsidP="003121A2">
      <w:pPr>
        <w:pStyle w:val="a6"/>
        <w:numPr>
          <w:ilvl w:val="0"/>
          <w:numId w:val="3"/>
        </w:numPr>
        <w:spacing w:before="100" w:beforeAutospacing="1" w:after="100" w:afterAutospacing="1"/>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Production of toxic substances </w:t>
      </w:r>
    </w:p>
    <w:p w:rsidR="003121A2" w:rsidRPr="00F8131E" w:rsidRDefault="003121A2" w:rsidP="003121A2">
      <w:pPr>
        <w:pStyle w:val="a6"/>
        <w:numPr>
          <w:ilvl w:val="0"/>
          <w:numId w:val="3"/>
        </w:numPr>
        <w:spacing w:before="100" w:beforeAutospacing="1" w:after="100" w:afterAutospacing="1"/>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Cell transformation </w:t>
      </w:r>
    </w:p>
    <w:p w:rsidR="003121A2" w:rsidRPr="00F8131E" w:rsidRDefault="003121A2" w:rsidP="003121A2">
      <w:pPr>
        <w:pStyle w:val="a6"/>
        <w:numPr>
          <w:ilvl w:val="0"/>
          <w:numId w:val="3"/>
        </w:num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Induction of formation of substances which apparently are cellular products normally not produced by the cell. </w:t>
      </w:r>
    </w:p>
    <w:p w:rsidR="003121A2" w:rsidRPr="00F8131E" w:rsidRDefault="003121A2" w:rsidP="003121A2">
      <w:pPr>
        <w:pStyle w:val="a6"/>
        <w:numPr>
          <w:ilvl w:val="0"/>
          <w:numId w:val="3"/>
        </w:numPr>
        <w:spacing w:before="100" w:beforeAutospacing="1" w:after="100" w:afterAutospacing="1"/>
        <w:jc w:val="both"/>
        <w:rPr>
          <w:rFonts w:ascii="Times New Roman" w:eastAsia="Times New Roman" w:hAnsi="Times New Roman" w:cs="Times New Roman"/>
          <w:sz w:val="28"/>
          <w:szCs w:val="28"/>
        </w:rPr>
      </w:pPr>
      <w:bookmarkStart w:id="0" w:name="vr"/>
      <w:bookmarkEnd w:id="0"/>
      <w:r w:rsidRPr="00F8131E">
        <w:rPr>
          <w:rFonts w:ascii="Times New Roman" w:eastAsia="Times New Roman" w:hAnsi="Times New Roman" w:cs="Times New Roman"/>
          <w:sz w:val="28"/>
          <w:szCs w:val="28"/>
        </w:rPr>
        <w:t>Induction of structural alterations in the host cell :</w:t>
      </w:r>
    </w:p>
    <w:p w:rsidR="003121A2" w:rsidRPr="00F8131E" w:rsidRDefault="003121A2" w:rsidP="003121A2">
      <w:pPr>
        <w:spacing w:before="100" w:beforeAutospacing="1" w:after="100" w:afterAutospacing="1" w:line="240" w:lineRule="auto"/>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                 </w:t>
      </w:r>
      <w:r w:rsidR="00771732" w:rsidRPr="00F8131E">
        <w:rPr>
          <w:rFonts w:ascii="Times New Roman" w:eastAsia="Times New Roman" w:hAnsi="Times New Roman" w:cs="Times New Roman"/>
          <w:sz w:val="28"/>
          <w:szCs w:val="28"/>
        </w:rPr>
        <w:t>(a) </w:t>
      </w:r>
      <w:r w:rsidRPr="00F8131E">
        <w:rPr>
          <w:rFonts w:ascii="Times New Roman" w:eastAsia="Times New Roman" w:hAnsi="Times New Roman" w:cs="Times New Roman"/>
          <w:sz w:val="28"/>
          <w:szCs w:val="28"/>
        </w:rPr>
        <w:t>Nuclear (including chromosomal).</w:t>
      </w:r>
    </w:p>
    <w:p w:rsidR="009F495A" w:rsidRDefault="003121A2" w:rsidP="009F495A">
      <w:p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                 (b) Cytoplasmic   </w:t>
      </w:r>
    </w:p>
    <w:p w:rsidR="003121A2" w:rsidRPr="009F495A" w:rsidRDefault="003121A2" w:rsidP="009F495A">
      <w:pPr>
        <w:spacing w:before="100" w:beforeAutospacing="1" w:after="100" w:afterAutospacing="1"/>
        <w:jc w:val="both"/>
        <w:rPr>
          <w:rFonts w:ascii="Times New Roman" w:eastAsia="Times New Roman" w:hAnsi="Times New Roman" w:cs="Times New Roman"/>
          <w:sz w:val="28"/>
          <w:szCs w:val="28"/>
        </w:rPr>
      </w:pPr>
      <w:r w:rsidRPr="00F8131E">
        <w:rPr>
          <w:rFonts w:ascii="Times New Roman" w:eastAsia="Times New Roman" w:hAnsi="Times New Roman" w:cs="Times New Roman"/>
          <w:b/>
          <w:bCs/>
          <w:sz w:val="28"/>
          <w:szCs w:val="28"/>
        </w:rPr>
        <w:lastRenderedPageBreak/>
        <w:t xml:space="preserve">The host anti-viral defense mechanisms include: </w:t>
      </w:r>
    </w:p>
    <w:p w:rsidR="003121A2" w:rsidRPr="00F8131E" w:rsidRDefault="00D54C85" w:rsidP="003121A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3121A2" w:rsidRPr="00F8131E">
        <w:rPr>
          <w:rFonts w:ascii="Times New Roman" w:eastAsia="Times New Roman" w:hAnsi="Times New Roman" w:cs="Times New Roman"/>
          <w:sz w:val="28"/>
          <w:szCs w:val="28"/>
        </w:rPr>
        <w:t xml:space="preserve">Non-specific host defense mechanisms </w:t>
      </w:r>
    </w:p>
    <w:p w:rsidR="003121A2" w:rsidRPr="00F8131E" w:rsidRDefault="00D54C85" w:rsidP="003121A2">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121A2" w:rsidRPr="00F8131E">
        <w:rPr>
          <w:rFonts w:ascii="Times New Roman" w:eastAsia="Times New Roman" w:hAnsi="Times New Roman" w:cs="Times New Roman"/>
          <w:sz w:val="28"/>
          <w:szCs w:val="28"/>
        </w:rPr>
        <w:t xml:space="preserve"> </w:t>
      </w:r>
      <w:proofErr w:type="spellStart"/>
      <w:r w:rsidR="003121A2" w:rsidRPr="00F8131E">
        <w:rPr>
          <w:rFonts w:ascii="Times New Roman" w:eastAsia="Times New Roman" w:hAnsi="Times New Roman" w:cs="Times New Roman"/>
          <w:sz w:val="28"/>
          <w:szCs w:val="28"/>
        </w:rPr>
        <w:t>Humoral</w:t>
      </w:r>
      <w:proofErr w:type="spellEnd"/>
      <w:r w:rsidR="003121A2" w:rsidRPr="00F8131E">
        <w:rPr>
          <w:rFonts w:ascii="Times New Roman" w:eastAsia="Times New Roman" w:hAnsi="Times New Roman" w:cs="Times New Roman"/>
          <w:sz w:val="28"/>
          <w:szCs w:val="28"/>
        </w:rPr>
        <w:t xml:space="preserve"> factors   </w:t>
      </w:r>
    </w:p>
    <w:p w:rsidR="003121A2" w:rsidRPr="00F8131E" w:rsidRDefault="00F93BA7" w:rsidP="003121A2">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 (a)  </w:t>
      </w:r>
      <w:r w:rsidR="003121A2" w:rsidRPr="00F8131E">
        <w:rPr>
          <w:rFonts w:ascii="Times New Roman" w:eastAsia="Times New Roman" w:hAnsi="Times New Roman" w:cs="Times New Roman"/>
          <w:sz w:val="28"/>
          <w:szCs w:val="28"/>
        </w:rPr>
        <w:t xml:space="preserve">Low pH of inflammatory exudates </w:t>
      </w:r>
    </w:p>
    <w:p w:rsidR="003121A2" w:rsidRPr="00F8131E" w:rsidRDefault="00F93BA7" w:rsidP="003121A2">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(b)   </w:t>
      </w:r>
      <w:r w:rsidR="003121A2" w:rsidRPr="00F8131E">
        <w:rPr>
          <w:rFonts w:ascii="Times New Roman" w:eastAsia="Times New Roman" w:hAnsi="Times New Roman" w:cs="Times New Roman"/>
          <w:sz w:val="28"/>
          <w:szCs w:val="28"/>
        </w:rPr>
        <w:t>Enzymes</w:t>
      </w:r>
    </w:p>
    <w:p w:rsidR="003121A2" w:rsidRPr="00F8131E" w:rsidRDefault="00F93BA7" w:rsidP="003121A2">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(c)   </w:t>
      </w:r>
      <w:r w:rsidR="003121A2" w:rsidRPr="00F8131E">
        <w:rPr>
          <w:rFonts w:ascii="Times New Roman" w:eastAsia="Times New Roman" w:hAnsi="Times New Roman" w:cs="Times New Roman"/>
          <w:sz w:val="28"/>
          <w:szCs w:val="28"/>
        </w:rPr>
        <w:t xml:space="preserve">Mucous </w:t>
      </w:r>
    </w:p>
    <w:p w:rsidR="003121A2" w:rsidRPr="00F8131E" w:rsidRDefault="00D54C85" w:rsidP="003121A2">
      <w:pPr>
        <w:spacing w:before="100" w:beforeAutospacing="1" w:after="100" w:afterAutospacing="1"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121A2" w:rsidRPr="00F8131E">
        <w:rPr>
          <w:rFonts w:ascii="Times New Roman" w:eastAsia="Times New Roman" w:hAnsi="Times New Roman" w:cs="Times New Roman"/>
          <w:sz w:val="28"/>
          <w:szCs w:val="28"/>
        </w:rPr>
        <w:t xml:space="preserve">Cellular factors   </w:t>
      </w:r>
    </w:p>
    <w:p w:rsidR="003121A2" w:rsidRPr="00F8131E" w:rsidRDefault="003121A2" w:rsidP="003121A2">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(a)     Nucleases </w:t>
      </w:r>
    </w:p>
    <w:p w:rsidR="003121A2" w:rsidRPr="00F8131E" w:rsidRDefault="003121A2" w:rsidP="003121A2">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(b)     Proteases </w:t>
      </w:r>
    </w:p>
    <w:p w:rsidR="003121A2" w:rsidRPr="00F8131E" w:rsidRDefault="003121A2" w:rsidP="00E307AB">
      <w:pPr>
        <w:spacing w:after="0" w:line="240" w:lineRule="auto"/>
        <w:ind w:left="144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(c)     Interferon</w:t>
      </w:r>
    </w:p>
    <w:p w:rsidR="00D54C85" w:rsidRDefault="00D54C85" w:rsidP="00D54C85">
      <w:pPr>
        <w:spacing w:after="0" w:line="240" w:lineRule="auto"/>
        <w:jc w:val="both"/>
        <w:rPr>
          <w:rFonts w:asciiTheme="majorBidi" w:eastAsia="Times New Roman" w:hAnsiTheme="majorBidi" w:cstheme="majorBidi"/>
          <w:sz w:val="28"/>
          <w:szCs w:val="28"/>
        </w:rPr>
      </w:pPr>
    </w:p>
    <w:p w:rsidR="00D54C85" w:rsidRPr="00A029ED" w:rsidRDefault="00D54C85" w:rsidP="00D54C85">
      <w:pPr>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B. </w:t>
      </w:r>
      <w:r w:rsidRPr="00A029ED">
        <w:rPr>
          <w:rFonts w:asciiTheme="majorBidi" w:eastAsia="Times New Roman" w:hAnsiTheme="majorBidi" w:cstheme="majorBidi"/>
          <w:sz w:val="28"/>
          <w:szCs w:val="28"/>
        </w:rPr>
        <w:t xml:space="preserve">Specific host defense mechanisms </w:t>
      </w:r>
    </w:p>
    <w:p w:rsidR="00D54C85" w:rsidRPr="00A029ED" w:rsidRDefault="00D54C85" w:rsidP="00D54C85">
      <w:pPr>
        <w:spacing w:after="0" w:line="240" w:lineRule="auto"/>
        <w:ind w:left="720"/>
        <w:jc w:val="both"/>
        <w:rPr>
          <w:rFonts w:asciiTheme="majorBidi" w:eastAsia="Times New Roman" w:hAnsiTheme="majorBidi" w:cstheme="majorBidi"/>
          <w:sz w:val="28"/>
          <w:szCs w:val="28"/>
        </w:rPr>
      </w:pPr>
      <w:r w:rsidRPr="00A029ED">
        <w:rPr>
          <w:rFonts w:asciiTheme="majorBidi" w:eastAsia="Times New Roman" w:hAnsiTheme="majorBidi" w:cstheme="majorBidi"/>
          <w:sz w:val="28"/>
          <w:szCs w:val="28"/>
        </w:rPr>
        <w:t>1.  T-Cytotoxic</w:t>
      </w:r>
    </w:p>
    <w:p w:rsidR="00D54C85" w:rsidRPr="00A029ED" w:rsidRDefault="00D54C85" w:rsidP="00D54C85">
      <w:pPr>
        <w:spacing w:after="0" w:line="240" w:lineRule="auto"/>
        <w:ind w:left="720"/>
        <w:jc w:val="both"/>
        <w:rPr>
          <w:rFonts w:asciiTheme="majorBidi" w:eastAsia="Times New Roman" w:hAnsiTheme="majorBidi" w:cstheme="majorBidi"/>
          <w:sz w:val="28"/>
          <w:szCs w:val="28"/>
        </w:rPr>
      </w:pPr>
      <w:r w:rsidRPr="00A029ED">
        <w:rPr>
          <w:rFonts w:asciiTheme="majorBidi" w:eastAsia="Times New Roman" w:hAnsiTheme="majorBidi" w:cstheme="majorBidi"/>
          <w:sz w:val="28"/>
          <w:szCs w:val="28"/>
        </w:rPr>
        <w:t>2. Antibody .</w:t>
      </w:r>
    </w:p>
    <w:p w:rsidR="00D54C85" w:rsidRPr="00A029ED" w:rsidRDefault="00D54C85" w:rsidP="00612934">
      <w:pPr>
        <w:spacing w:after="0" w:line="240" w:lineRule="auto"/>
        <w:ind w:left="720"/>
        <w:jc w:val="both"/>
        <w:rPr>
          <w:rFonts w:asciiTheme="majorBidi" w:eastAsia="Times New Roman" w:hAnsiTheme="majorBidi" w:cstheme="majorBidi"/>
          <w:sz w:val="28"/>
          <w:szCs w:val="28"/>
        </w:rPr>
      </w:pPr>
      <w:r w:rsidRPr="00A029ED">
        <w:rPr>
          <w:rFonts w:asciiTheme="majorBidi" w:eastAsia="Times New Roman" w:hAnsiTheme="majorBidi" w:cstheme="majorBidi"/>
          <w:sz w:val="28"/>
          <w:szCs w:val="28"/>
        </w:rPr>
        <w:t>3. Activated phagocyte</w:t>
      </w:r>
      <w:r w:rsidR="00612934">
        <w:rPr>
          <w:rFonts w:asciiTheme="majorBidi" w:eastAsia="Times New Roman" w:hAnsiTheme="majorBidi" w:cstheme="majorBidi"/>
          <w:sz w:val="28"/>
          <w:szCs w:val="28"/>
        </w:rPr>
        <w:t>.</w:t>
      </w:r>
    </w:p>
    <w:p w:rsidR="00211546" w:rsidRPr="00F8131E" w:rsidRDefault="00211546" w:rsidP="00211546">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F8131E">
        <w:rPr>
          <w:rFonts w:ascii="Times New Roman" w:eastAsia="Times New Roman" w:hAnsi="Times New Roman" w:cs="Times New Roman"/>
          <w:b/>
          <w:bCs/>
          <w:kern w:val="36"/>
          <w:sz w:val="28"/>
          <w:szCs w:val="28"/>
        </w:rPr>
        <w:t>Host Damage</w:t>
      </w:r>
    </w:p>
    <w:p w:rsidR="00211546" w:rsidRPr="00F8131E" w:rsidRDefault="00211546" w:rsidP="00211546">
      <w:pPr>
        <w:spacing w:after="0" w:line="240" w:lineRule="auto"/>
        <w:jc w:val="both"/>
        <w:rPr>
          <w:rFonts w:ascii="Times New Roman" w:eastAsia="Times New Roman" w:hAnsi="Times New Roman" w:cs="Times New Roman"/>
          <w:sz w:val="28"/>
          <w:szCs w:val="28"/>
        </w:rPr>
      </w:pPr>
      <w:r w:rsidRPr="00F8131E">
        <w:rPr>
          <w:rFonts w:ascii="Times New Roman" w:eastAsia="Times New Roman" w:hAnsi="Times New Roman" w:cs="Times New Roman"/>
          <w:b/>
          <w:bCs/>
          <w:kern w:val="36"/>
          <w:sz w:val="28"/>
          <w:szCs w:val="28"/>
        </w:rPr>
        <w:t>A- Cell lyses</w:t>
      </w:r>
      <w:r w:rsidRPr="00F8131E">
        <w:rPr>
          <w:rFonts w:ascii="Times New Roman" w:eastAsia="Times New Roman" w:hAnsi="Times New Roman" w:cs="Times New Roman"/>
          <w:sz w:val="28"/>
          <w:szCs w:val="28"/>
        </w:rPr>
        <w:t xml:space="preserve">  </w:t>
      </w:r>
    </w:p>
    <w:p w:rsidR="00211546" w:rsidRPr="00F8131E" w:rsidRDefault="00211546" w:rsidP="00134969">
      <w:pPr>
        <w:spacing w:after="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                                                                                                                   This may occur due to a physical internal pressure exerted by the multiplying virus. The cell becomes filled with virus and merely bursts. </w:t>
      </w:r>
    </w:p>
    <w:p w:rsidR="00F8131E" w:rsidRPr="00F8131E" w:rsidRDefault="00F8131E" w:rsidP="00F8131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F8131E">
        <w:rPr>
          <w:rFonts w:ascii="Times New Roman" w:eastAsia="Times New Roman" w:hAnsi="Times New Roman" w:cs="Times New Roman"/>
          <w:b/>
          <w:bCs/>
          <w:kern w:val="36"/>
          <w:sz w:val="28"/>
          <w:szCs w:val="28"/>
        </w:rPr>
        <w:t>B- Production of toxic substances</w:t>
      </w:r>
    </w:p>
    <w:p w:rsidR="00F8131E" w:rsidRPr="00F8131E" w:rsidRDefault="00F8131E" w:rsidP="00134969">
      <w:pPr>
        <w:spacing w:after="0"/>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 xml:space="preserve">During the course of virus replication, many viral components as well as by-products of viral replication accumulate in the cell. These are often cytotoxic. The molecular mechanism of these toxins is not known in most cases. Only gross morphological defects can be observed generally. Some examples are: </w:t>
      </w:r>
    </w:p>
    <w:p w:rsidR="00F8131E" w:rsidRPr="00F8131E" w:rsidRDefault="00F8131E" w:rsidP="00134969">
      <w:pPr>
        <w:spacing w:before="100" w:beforeAutospacing="1" w:after="100" w:afterAutospacing="1"/>
        <w:ind w:left="-142"/>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1. </w:t>
      </w:r>
      <w:proofErr w:type="spellStart"/>
      <w:r w:rsidRPr="00F8131E">
        <w:rPr>
          <w:rFonts w:ascii="Times New Roman" w:eastAsia="Times New Roman" w:hAnsi="Times New Roman" w:cs="Times New Roman"/>
          <w:sz w:val="28"/>
          <w:szCs w:val="28"/>
        </w:rPr>
        <w:t>Herpesvirus</w:t>
      </w:r>
      <w:proofErr w:type="spellEnd"/>
      <w:r w:rsidRPr="00F8131E">
        <w:rPr>
          <w:rFonts w:ascii="Times New Roman" w:eastAsia="Times New Roman" w:hAnsi="Times New Roman" w:cs="Times New Roman"/>
          <w:sz w:val="28"/>
          <w:szCs w:val="28"/>
        </w:rPr>
        <w:t xml:space="preserve"> components produce </w:t>
      </w:r>
      <w:bookmarkStart w:id="1" w:name="sy"/>
      <w:bookmarkEnd w:id="1"/>
      <w:r w:rsidRPr="00F8131E">
        <w:rPr>
          <w:rFonts w:ascii="Times New Roman" w:eastAsia="Times New Roman" w:hAnsi="Times New Roman" w:cs="Times New Roman"/>
          <w:sz w:val="28"/>
          <w:szCs w:val="28"/>
        </w:rPr>
        <w:t xml:space="preserve">syncytia (multi-nucleated protoplasmic mass, seemingly an aggregation of numerous cells without a regular cell outline). </w:t>
      </w:r>
    </w:p>
    <w:p w:rsidR="00F8131E" w:rsidRDefault="00F8131E" w:rsidP="00134969">
      <w:pPr>
        <w:spacing w:before="100" w:beforeAutospacing="1" w:after="100" w:afterAutospacing="1"/>
        <w:ind w:left="142" w:hanging="246"/>
        <w:jc w:val="both"/>
        <w:rPr>
          <w:rFonts w:ascii="Times New Roman" w:eastAsia="Times New Roman" w:hAnsi="Times New Roman" w:cs="Times New Roman"/>
          <w:sz w:val="28"/>
          <w:szCs w:val="28"/>
        </w:rPr>
      </w:pPr>
      <w:r w:rsidRPr="00F8131E">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F8131E">
        <w:rPr>
          <w:rFonts w:ascii="Times New Roman" w:eastAsia="Times New Roman" w:hAnsi="Times New Roman" w:cs="Times New Roman"/>
          <w:sz w:val="28"/>
          <w:szCs w:val="28"/>
        </w:rPr>
        <w:t>The  antigen of the adenovirus capsid inhibits RNA, DNA and protein synthesis.</w:t>
      </w:r>
    </w:p>
    <w:p w:rsidR="00F8131E" w:rsidRPr="00F8131E" w:rsidRDefault="00F8131E" w:rsidP="000F63B8">
      <w:pPr>
        <w:spacing w:before="100" w:beforeAutospacing="1" w:after="100" w:afterAutospacing="1" w:line="24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Pr="00F8131E">
        <w:t xml:space="preserve"> </w:t>
      </w:r>
      <w:r w:rsidRPr="00F8131E">
        <w:rPr>
          <w:rFonts w:ascii="Times New Roman" w:eastAsia="Times New Roman" w:hAnsi="Times New Roman" w:cs="Times New Roman"/>
          <w:sz w:val="28"/>
          <w:szCs w:val="28"/>
        </w:rPr>
        <w:t>Large quantities of some viruses, such as influenza virus and poxviruses, cause rapid toxic effects in some  animals.</w:t>
      </w:r>
    </w:p>
    <w:p w:rsidR="00F8131E" w:rsidRPr="00F8131E" w:rsidRDefault="00F8131E" w:rsidP="00F8131E">
      <w:pPr>
        <w:spacing w:before="100" w:beforeAutospacing="1" w:after="100" w:afterAutospacing="1" w:line="240" w:lineRule="auto"/>
        <w:jc w:val="both"/>
        <w:rPr>
          <w:rFonts w:ascii="Times New Roman" w:eastAsia="Times New Roman" w:hAnsi="Times New Roman" w:cs="Times New Roman"/>
          <w:b/>
          <w:bCs/>
          <w:sz w:val="28"/>
          <w:szCs w:val="28"/>
        </w:rPr>
      </w:pPr>
      <w:r w:rsidRPr="00F8131E">
        <w:rPr>
          <w:rFonts w:ascii="Times New Roman" w:eastAsia="Times New Roman" w:hAnsi="Times New Roman" w:cs="Times New Roman"/>
          <w:b/>
          <w:bCs/>
          <w:sz w:val="28"/>
          <w:szCs w:val="28"/>
        </w:rPr>
        <w:t xml:space="preserve">C. Cell transformation   </w:t>
      </w:r>
    </w:p>
    <w:p w:rsidR="00F8131E" w:rsidRPr="00A029ED" w:rsidRDefault="00F8131E" w:rsidP="00134969">
      <w:pPr>
        <w:spacing w:after="0"/>
        <w:jc w:val="both"/>
        <w:rPr>
          <w:rFonts w:asciiTheme="majorBidi" w:eastAsia="Times New Roman" w:hAnsiTheme="majorBidi" w:cstheme="majorBidi"/>
          <w:sz w:val="28"/>
          <w:szCs w:val="28"/>
        </w:rPr>
      </w:pPr>
      <w:r w:rsidRPr="00F8131E">
        <w:rPr>
          <w:rFonts w:ascii="Times New Roman" w:eastAsia="Times New Roman" w:hAnsi="Times New Roman" w:cs="Times New Roman"/>
          <w:sz w:val="28"/>
          <w:szCs w:val="28"/>
        </w:rPr>
        <w:t>Certain viruses have the ability to enter a cell and follow one of two alternative courses. They either multiply in a normal manner and are eventually released from the cell, or they may be dormant in the cell and</w:t>
      </w:r>
      <w:r w:rsidRPr="00F8131E">
        <w:rPr>
          <w:rFonts w:asciiTheme="majorBidi" w:eastAsia="Times New Roman" w:hAnsiTheme="majorBidi" w:cstheme="majorBidi"/>
          <w:sz w:val="28"/>
          <w:szCs w:val="28"/>
        </w:rPr>
        <w:t xml:space="preserve"> </w:t>
      </w:r>
      <w:r w:rsidRPr="00A029ED">
        <w:rPr>
          <w:rFonts w:asciiTheme="majorBidi" w:eastAsia="Times New Roman" w:hAnsiTheme="majorBidi" w:cstheme="majorBidi"/>
          <w:sz w:val="28"/>
          <w:szCs w:val="28"/>
        </w:rPr>
        <w:t xml:space="preserve">eventually transform the cell into a malignant cell. </w:t>
      </w:r>
    </w:p>
    <w:p w:rsidR="00F07836" w:rsidRDefault="00F07836" w:rsidP="00F07836">
      <w:pPr>
        <w:tabs>
          <w:tab w:val="left" w:pos="720"/>
        </w:tabs>
        <w:spacing w:before="100" w:beforeAutospacing="1" w:after="100" w:afterAutospacing="1" w:line="240" w:lineRule="auto"/>
        <w:jc w:val="both"/>
        <w:rPr>
          <w:rFonts w:asciiTheme="majorBidi" w:eastAsia="Times New Roman" w:hAnsiTheme="majorBidi" w:cstheme="majorBidi"/>
          <w:b/>
          <w:bCs/>
          <w:kern w:val="36"/>
          <w:sz w:val="28"/>
          <w:szCs w:val="28"/>
          <w:u w:val="single"/>
        </w:rPr>
      </w:pPr>
      <w:proofErr w:type="spellStart"/>
      <w:r>
        <w:rPr>
          <w:rFonts w:asciiTheme="majorBidi" w:eastAsia="Times New Roman" w:hAnsiTheme="majorBidi" w:cstheme="majorBidi"/>
          <w:b/>
          <w:bCs/>
          <w:kern w:val="36"/>
          <w:sz w:val="28"/>
          <w:szCs w:val="28"/>
          <w:u w:val="single"/>
        </w:rPr>
        <w:t>D.</w:t>
      </w:r>
      <w:r w:rsidR="000C77E8" w:rsidRPr="00397344">
        <w:rPr>
          <w:rFonts w:asciiTheme="majorBidi" w:eastAsia="Times New Roman" w:hAnsiTheme="majorBidi" w:cstheme="majorBidi"/>
          <w:b/>
          <w:bCs/>
          <w:kern w:val="36"/>
          <w:sz w:val="28"/>
          <w:szCs w:val="28"/>
          <w:u w:val="single"/>
        </w:rPr>
        <w:t>Supp</w:t>
      </w:r>
      <w:r>
        <w:rPr>
          <w:rFonts w:asciiTheme="majorBidi" w:eastAsia="Times New Roman" w:hAnsiTheme="majorBidi" w:cstheme="majorBidi"/>
          <w:b/>
          <w:bCs/>
          <w:kern w:val="36"/>
          <w:sz w:val="28"/>
          <w:szCs w:val="28"/>
          <w:u w:val="single"/>
        </w:rPr>
        <w:t>ression</w:t>
      </w:r>
      <w:proofErr w:type="spellEnd"/>
      <w:r>
        <w:rPr>
          <w:rFonts w:asciiTheme="majorBidi" w:eastAsia="Times New Roman" w:hAnsiTheme="majorBidi" w:cstheme="majorBidi"/>
          <w:b/>
          <w:bCs/>
          <w:kern w:val="36"/>
          <w:sz w:val="28"/>
          <w:szCs w:val="28"/>
          <w:u w:val="single"/>
        </w:rPr>
        <w:t xml:space="preserve"> of the immune mechanism</w:t>
      </w:r>
    </w:p>
    <w:p w:rsidR="000C77E8" w:rsidRPr="00F07836" w:rsidRDefault="000C77E8" w:rsidP="00134969">
      <w:pPr>
        <w:tabs>
          <w:tab w:val="left" w:pos="720"/>
        </w:tabs>
        <w:spacing w:before="100" w:beforeAutospacing="1" w:after="100" w:afterAutospacing="1" w:line="360" w:lineRule="auto"/>
        <w:jc w:val="both"/>
        <w:rPr>
          <w:rFonts w:asciiTheme="majorBidi" w:eastAsia="Times New Roman" w:hAnsiTheme="majorBidi" w:cstheme="majorBidi"/>
          <w:sz w:val="28"/>
          <w:szCs w:val="28"/>
        </w:rPr>
      </w:pPr>
      <w:r w:rsidRPr="00F07836">
        <w:rPr>
          <w:rFonts w:asciiTheme="majorBidi" w:eastAsia="Times New Roman" w:hAnsiTheme="majorBidi" w:cstheme="majorBidi"/>
          <w:sz w:val="28"/>
          <w:szCs w:val="28"/>
        </w:rPr>
        <w:t xml:space="preserve">Since many viruses are known to replicate in cells of the </w:t>
      </w:r>
      <w:proofErr w:type="spellStart"/>
      <w:r w:rsidRPr="00F07836">
        <w:rPr>
          <w:rFonts w:asciiTheme="majorBidi" w:eastAsia="Times New Roman" w:hAnsiTheme="majorBidi" w:cstheme="majorBidi"/>
          <w:b/>
          <w:bCs/>
          <w:sz w:val="28"/>
          <w:szCs w:val="28"/>
        </w:rPr>
        <w:t>lymphoreticular</w:t>
      </w:r>
      <w:proofErr w:type="spellEnd"/>
      <w:r w:rsidRPr="00F07836">
        <w:rPr>
          <w:rFonts w:asciiTheme="majorBidi" w:eastAsia="Times New Roman" w:hAnsiTheme="majorBidi" w:cstheme="majorBidi"/>
          <w:b/>
          <w:bCs/>
          <w:sz w:val="28"/>
          <w:szCs w:val="28"/>
        </w:rPr>
        <w:t xml:space="preserve"> system</w:t>
      </w:r>
      <w:r w:rsidRPr="00F07836">
        <w:rPr>
          <w:rFonts w:asciiTheme="majorBidi" w:eastAsia="Times New Roman" w:hAnsiTheme="majorBidi" w:cstheme="majorBidi"/>
          <w:sz w:val="28"/>
          <w:szCs w:val="28"/>
        </w:rPr>
        <w:t xml:space="preserve">, it is possible that these viruses can affect the immune system. Viruses  have been found in the thymus, lymph nodes, spleen, bone marrow, stem cells, plasma cells, lymphocytes, macrophages, monocytes, </w:t>
      </w:r>
      <w:proofErr w:type="spellStart"/>
      <w:r w:rsidRPr="00F07836">
        <w:rPr>
          <w:rFonts w:asciiTheme="majorBidi" w:eastAsia="Times New Roman" w:hAnsiTheme="majorBidi" w:cstheme="majorBidi"/>
          <w:sz w:val="28"/>
          <w:szCs w:val="28"/>
        </w:rPr>
        <w:t>polymorphonuclear</w:t>
      </w:r>
      <w:proofErr w:type="spellEnd"/>
      <w:r w:rsidRPr="00F07836">
        <w:rPr>
          <w:rFonts w:asciiTheme="majorBidi" w:eastAsia="Times New Roman" w:hAnsiTheme="majorBidi" w:cstheme="majorBidi"/>
          <w:sz w:val="28"/>
          <w:szCs w:val="28"/>
        </w:rPr>
        <w:t xml:space="preserve"> leukocytes and </w:t>
      </w:r>
      <w:proofErr w:type="spellStart"/>
      <w:r w:rsidRPr="00F07836">
        <w:rPr>
          <w:rFonts w:asciiTheme="majorBidi" w:eastAsia="Times New Roman" w:hAnsiTheme="majorBidi" w:cstheme="majorBidi"/>
          <w:sz w:val="28"/>
          <w:szCs w:val="28"/>
        </w:rPr>
        <w:t>Kupffer</w:t>
      </w:r>
      <w:proofErr w:type="spellEnd"/>
      <w:r w:rsidRPr="00F07836">
        <w:rPr>
          <w:rFonts w:asciiTheme="majorBidi" w:eastAsia="Times New Roman" w:hAnsiTheme="majorBidi" w:cstheme="majorBidi"/>
          <w:sz w:val="28"/>
          <w:szCs w:val="28"/>
        </w:rPr>
        <w:t xml:space="preserve"> cells</w:t>
      </w:r>
      <w:r w:rsidRPr="00F07836">
        <w:rPr>
          <w:rFonts w:ascii="Times New Roman" w:eastAsia="Times New Roman" w:hAnsi="Times New Roman" w:cs="Times New Roman"/>
          <w:sz w:val="28"/>
          <w:szCs w:val="28"/>
        </w:rPr>
        <w:t>.</w:t>
      </w:r>
      <w:r w:rsidRPr="00F07836">
        <w:rPr>
          <w:rFonts w:asciiTheme="majorBidi" w:eastAsia="Times New Roman" w:hAnsiTheme="majorBidi" w:cstheme="majorBidi"/>
          <w:sz w:val="28"/>
          <w:szCs w:val="28"/>
        </w:rPr>
        <w:t xml:space="preserve"> The nature and extent of the immunologic alteration depends on the organ or cell type infected and the species of virus causing the infection. These effects have been demonstrated in each of the following systems. </w:t>
      </w:r>
    </w:p>
    <w:p w:rsidR="000C77E8" w:rsidRDefault="000C77E8" w:rsidP="000C77E8">
      <w:pPr>
        <w:tabs>
          <w:tab w:val="left" w:pos="720"/>
        </w:tabs>
        <w:spacing w:before="100" w:beforeAutospacing="1" w:after="100" w:afterAutospacing="1" w:line="240" w:lineRule="auto"/>
        <w:rPr>
          <w:rFonts w:ascii="Times New Roman" w:eastAsia="Times New Roman" w:hAnsi="Times New Roman" w:cs="Times New Roman"/>
          <w:sz w:val="28"/>
          <w:szCs w:val="28"/>
        </w:rPr>
      </w:pPr>
      <w:proofErr w:type="spellStart"/>
      <w:r w:rsidRPr="000C77E8">
        <w:rPr>
          <w:rFonts w:ascii="Times New Roman" w:eastAsia="Times New Roman" w:hAnsi="Times New Roman" w:cs="Times New Roman"/>
          <w:b/>
          <w:bCs/>
          <w:sz w:val="28"/>
          <w:szCs w:val="28"/>
        </w:rPr>
        <w:t>Humoral</w:t>
      </w:r>
      <w:proofErr w:type="spellEnd"/>
      <w:r w:rsidRPr="000C77E8">
        <w:rPr>
          <w:rFonts w:ascii="Times New Roman" w:eastAsia="Times New Roman" w:hAnsi="Times New Roman" w:cs="Times New Roman"/>
          <w:b/>
          <w:bCs/>
          <w:sz w:val="28"/>
          <w:szCs w:val="28"/>
        </w:rPr>
        <w:t xml:space="preserve"> Immunity</w:t>
      </w:r>
      <w:r w:rsidRPr="000C77E8">
        <w:rPr>
          <w:rFonts w:ascii="Times New Roman" w:eastAsia="Times New Roman" w:hAnsi="Times New Roman" w:cs="Times New Roman"/>
          <w:sz w:val="28"/>
          <w:szCs w:val="28"/>
        </w:rPr>
        <w:t xml:space="preserve"> : Many theories have been proposed to explain how viruses depress immune function.                 </w:t>
      </w:r>
    </w:p>
    <w:p w:rsidR="000C77E8" w:rsidRPr="000C77E8" w:rsidRDefault="000C77E8" w:rsidP="000C77E8">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0C77E8">
        <w:rPr>
          <w:rFonts w:ascii="Times New Roman" w:eastAsia="Times New Roman" w:hAnsi="Times New Roman" w:cs="Times New Roman"/>
          <w:sz w:val="28"/>
          <w:szCs w:val="28"/>
        </w:rPr>
        <w:t xml:space="preserve">(a)    Viruses alter the processing of antigens. </w:t>
      </w:r>
    </w:p>
    <w:p w:rsidR="000C77E8" w:rsidRPr="000C77E8" w:rsidRDefault="000C77E8" w:rsidP="000C77E8">
      <w:pPr>
        <w:tabs>
          <w:tab w:val="left" w:pos="720"/>
        </w:tabs>
        <w:spacing w:before="100" w:beforeAutospacing="1" w:after="100" w:afterAutospacing="1" w:line="240" w:lineRule="auto"/>
        <w:rPr>
          <w:rFonts w:ascii="Times New Roman" w:eastAsia="Times New Roman" w:hAnsi="Times New Roman" w:cs="Times New Roman"/>
          <w:sz w:val="28"/>
          <w:szCs w:val="28"/>
        </w:rPr>
      </w:pPr>
      <w:r w:rsidRPr="000C77E8">
        <w:rPr>
          <w:rFonts w:ascii="Times New Roman" w:eastAsia="Times New Roman" w:hAnsi="Times New Roman" w:cs="Times New Roman"/>
          <w:sz w:val="28"/>
          <w:szCs w:val="28"/>
        </w:rPr>
        <w:t xml:space="preserve">(b)    Viruses destroy antibody-producing cells. </w:t>
      </w:r>
    </w:p>
    <w:p w:rsidR="00F8131E" w:rsidRDefault="000C77E8" w:rsidP="000C77E8">
      <w:p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0C77E8">
        <w:rPr>
          <w:rFonts w:ascii="Times New Roman" w:eastAsia="Times New Roman" w:hAnsi="Times New Roman" w:cs="Times New Roman"/>
          <w:sz w:val="28"/>
          <w:szCs w:val="28"/>
        </w:rPr>
        <w:t>(d)    Viruses increase immunoglobulin catabolism</w:t>
      </w:r>
    </w:p>
    <w:p w:rsidR="00F07836" w:rsidRDefault="000C77E8" w:rsidP="00D54C85">
      <w:pPr>
        <w:spacing w:after="0" w:line="240" w:lineRule="auto"/>
        <w:jc w:val="both"/>
        <w:rPr>
          <w:rFonts w:asciiTheme="majorBidi" w:eastAsia="Times New Roman" w:hAnsiTheme="majorBidi" w:cstheme="majorBidi"/>
          <w:sz w:val="28"/>
          <w:szCs w:val="28"/>
        </w:rPr>
      </w:pPr>
      <w:r w:rsidRPr="00A029ED">
        <w:rPr>
          <w:rFonts w:asciiTheme="majorBidi" w:eastAsia="Times New Roman" w:hAnsiTheme="majorBidi" w:cstheme="majorBidi"/>
          <w:b/>
          <w:bCs/>
          <w:sz w:val="28"/>
          <w:szCs w:val="28"/>
        </w:rPr>
        <w:t>Cellular immunity</w:t>
      </w:r>
      <w:r>
        <w:rPr>
          <w:rFonts w:asciiTheme="majorBidi" w:eastAsia="Times New Roman" w:hAnsiTheme="majorBidi" w:cstheme="majorBidi"/>
          <w:sz w:val="28"/>
          <w:szCs w:val="28"/>
        </w:rPr>
        <w:t xml:space="preserve">: </w:t>
      </w:r>
      <w:r w:rsidRPr="00A029ED">
        <w:rPr>
          <w:rFonts w:asciiTheme="majorBidi" w:eastAsia="Times New Roman" w:hAnsiTheme="majorBidi" w:cstheme="majorBidi"/>
          <w:sz w:val="28"/>
          <w:szCs w:val="28"/>
        </w:rPr>
        <w:t>Infection with measles virus</w:t>
      </w:r>
      <w:r w:rsidR="00D54C85">
        <w:rPr>
          <w:rFonts w:asciiTheme="majorBidi" w:eastAsia="Times New Roman" w:hAnsiTheme="majorBidi" w:cstheme="majorBidi"/>
          <w:sz w:val="28"/>
          <w:szCs w:val="28"/>
        </w:rPr>
        <w:t xml:space="preserve">, influenza virus, chickenpox </w:t>
      </w:r>
      <w:r w:rsidRPr="00A029ED">
        <w:rPr>
          <w:rFonts w:asciiTheme="majorBidi" w:eastAsia="Times New Roman" w:hAnsiTheme="majorBidi" w:cstheme="majorBidi"/>
          <w:sz w:val="28"/>
          <w:szCs w:val="28"/>
        </w:rPr>
        <w:t xml:space="preserve">virus, polio virus or rubella virus causes delayed hypersensitivity . </w:t>
      </w:r>
    </w:p>
    <w:p w:rsidR="00F07836" w:rsidRDefault="00F07836" w:rsidP="000C77E8">
      <w:pPr>
        <w:spacing w:after="0" w:line="240" w:lineRule="auto"/>
        <w:jc w:val="both"/>
        <w:rPr>
          <w:rFonts w:asciiTheme="majorBidi" w:eastAsia="Times New Roman" w:hAnsiTheme="majorBidi" w:cstheme="majorBidi"/>
          <w:sz w:val="28"/>
          <w:szCs w:val="28"/>
        </w:rPr>
      </w:pPr>
    </w:p>
    <w:p w:rsidR="000C77E8" w:rsidRPr="00F07836" w:rsidRDefault="00F07836" w:rsidP="000C77E8">
      <w:pPr>
        <w:spacing w:after="0" w:line="240" w:lineRule="auto"/>
        <w:jc w:val="both"/>
        <w:rPr>
          <w:rFonts w:asciiTheme="majorBidi" w:eastAsia="Times New Roman" w:hAnsiTheme="majorBidi" w:cstheme="majorBidi"/>
          <w:b/>
          <w:bCs/>
          <w:sz w:val="28"/>
          <w:szCs w:val="28"/>
        </w:rPr>
      </w:pPr>
      <w:r w:rsidRPr="00F07836">
        <w:rPr>
          <w:rFonts w:asciiTheme="majorBidi" w:eastAsia="Times New Roman" w:hAnsiTheme="majorBidi" w:cstheme="majorBidi"/>
          <w:b/>
          <w:bCs/>
          <w:sz w:val="28"/>
          <w:szCs w:val="28"/>
        </w:rPr>
        <w:t>E. Structural alterations in the host cell</w:t>
      </w:r>
      <w:r w:rsidR="000C77E8" w:rsidRPr="00F07836">
        <w:rPr>
          <w:rFonts w:asciiTheme="majorBidi" w:eastAsia="Times New Roman" w:hAnsiTheme="majorBidi" w:cstheme="majorBidi"/>
          <w:b/>
          <w:bCs/>
          <w:sz w:val="28"/>
          <w:szCs w:val="28"/>
        </w:rPr>
        <w:t xml:space="preserve"> </w:t>
      </w:r>
    </w:p>
    <w:p w:rsidR="00AD4118" w:rsidRDefault="00F07836" w:rsidP="000C77E8">
      <w:p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F07836">
        <w:rPr>
          <w:rFonts w:ascii="Times New Roman" w:eastAsia="Times New Roman" w:hAnsi="Times New Roman" w:cs="Times New Roman"/>
          <w:sz w:val="28"/>
          <w:szCs w:val="28"/>
        </w:rPr>
        <w:t>Viruses can induce structural alterations in the host cell's cytoplasm and nucleus. These are often of diagnostic importance.</w:t>
      </w:r>
      <w:r w:rsidR="00AD4118">
        <w:rPr>
          <w:rFonts w:ascii="Times New Roman" w:eastAsia="Times New Roman" w:hAnsi="Times New Roman" w:cs="Times New Roman"/>
          <w:sz w:val="28"/>
          <w:szCs w:val="28"/>
        </w:rPr>
        <w:t xml:space="preserve"> </w:t>
      </w:r>
    </w:p>
    <w:p w:rsidR="000C77E8" w:rsidRPr="00AD4118" w:rsidRDefault="00AD4118" w:rsidP="000C77E8">
      <w:pPr>
        <w:tabs>
          <w:tab w:val="left" w:pos="720"/>
        </w:tabs>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1- </w:t>
      </w:r>
      <w:r w:rsidRPr="00AD4118">
        <w:rPr>
          <w:rFonts w:ascii="Times New Roman" w:eastAsia="Times New Roman" w:hAnsi="Times New Roman" w:cs="Times New Roman"/>
          <w:b/>
          <w:bCs/>
          <w:sz w:val="28"/>
          <w:szCs w:val="28"/>
        </w:rPr>
        <w:t>Cytoplasmic change</w:t>
      </w:r>
    </w:p>
    <w:p w:rsidR="00F07836" w:rsidRPr="00487290" w:rsidRDefault="00F07836" w:rsidP="00134969">
      <w:pPr>
        <w:spacing w:after="0"/>
        <w:ind w:left="142"/>
        <w:jc w:val="both"/>
        <w:rPr>
          <w:rFonts w:asciiTheme="majorBidi" w:eastAsia="Times New Roman" w:hAnsiTheme="majorBidi" w:cstheme="majorBidi"/>
          <w:sz w:val="28"/>
          <w:szCs w:val="28"/>
        </w:rPr>
      </w:pPr>
      <w:r w:rsidRPr="00487290">
        <w:rPr>
          <w:rFonts w:asciiTheme="majorBidi" w:eastAsia="Times New Roman" w:hAnsiTheme="majorBidi" w:cstheme="majorBidi"/>
          <w:sz w:val="28"/>
          <w:szCs w:val="28"/>
        </w:rPr>
        <w:t xml:space="preserve">Small non-enveloped RNA viruses produce a large </w:t>
      </w:r>
      <w:proofErr w:type="spellStart"/>
      <w:r w:rsidRPr="00487290">
        <w:rPr>
          <w:rFonts w:asciiTheme="majorBidi" w:eastAsia="Times New Roman" w:hAnsiTheme="majorBidi" w:cstheme="majorBidi"/>
          <w:sz w:val="28"/>
          <w:szCs w:val="28"/>
        </w:rPr>
        <w:t>eosinophilic</w:t>
      </w:r>
      <w:proofErr w:type="spellEnd"/>
      <w:r w:rsidRPr="00487290">
        <w:rPr>
          <w:rFonts w:asciiTheme="majorBidi" w:eastAsia="Times New Roman" w:hAnsiTheme="majorBidi" w:cstheme="majorBidi"/>
          <w:sz w:val="28"/>
          <w:szCs w:val="28"/>
        </w:rPr>
        <w:t xml:space="preserve"> mass which displaces the nucleus.</w:t>
      </w:r>
      <w:r w:rsidR="00AD4118">
        <w:rPr>
          <w:rFonts w:asciiTheme="majorBidi" w:eastAsia="Times New Roman" w:hAnsiTheme="majorBidi" w:cstheme="majorBidi"/>
          <w:sz w:val="28"/>
          <w:szCs w:val="28"/>
        </w:rPr>
        <w:t xml:space="preserve"> Other</w:t>
      </w:r>
      <w:r w:rsidR="00AD4118" w:rsidRPr="00AD4118">
        <w:rPr>
          <w:rFonts w:asciiTheme="majorBidi" w:eastAsia="Times New Roman" w:hAnsiTheme="majorBidi" w:cstheme="majorBidi"/>
          <w:sz w:val="28"/>
          <w:szCs w:val="28"/>
        </w:rPr>
        <w:t xml:space="preserve"> </w:t>
      </w:r>
      <w:r w:rsidR="00AD4118" w:rsidRPr="00487290">
        <w:rPr>
          <w:rFonts w:asciiTheme="majorBidi" w:eastAsia="Times New Roman" w:hAnsiTheme="majorBidi" w:cstheme="majorBidi"/>
          <w:sz w:val="28"/>
          <w:szCs w:val="28"/>
        </w:rPr>
        <w:t>Viruses cause cytoplasmic</w:t>
      </w:r>
      <w:r w:rsidR="00AD4118">
        <w:rPr>
          <w:rFonts w:asciiTheme="majorBidi" w:eastAsia="Times New Roman" w:hAnsiTheme="majorBidi" w:cstheme="majorBidi"/>
          <w:sz w:val="28"/>
          <w:szCs w:val="28"/>
        </w:rPr>
        <w:t xml:space="preserve"> vacuolization, contraction and </w:t>
      </w:r>
      <w:r w:rsidR="00AD4118" w:rsidRPr="00487290">
        <w:rPr>
          <w:rFonts w:asciiTheme="majorBidi" w:eastAsia="Times New Roman" w:hAnsiTheme="majorBidi" w:cstheme="majorBidi"/>
          <w:sz w:val="28"/>
          <w:szCs w:val="28"/>
        </w:rPr>
        <w:t>deg</w:t>
      </w:r>
      <w:r w:rsidR="00AD4118">
        <w:rPr>
          <w:rFonts w:asciiTheme="majorBidi" w:eastAsia="Times New Roman" w:hAnsiTheme="majorBidi" w:cstheme="majorBidi"/>
          <w:sz w:val="28"/>
          <w:szCs w:val="28"/>
        </w:rPr>
        <w:t>eneration.</w:t>
      </w:r>
      <w:r w:rsidR="00AD4118" w:rsidRPr="00487290">
        <w:rPr>
          <w:rFonts w:asciiTheme="majorBidi" w:eastAsia="Times New Roman" w:hAnsiTheme="majorBidi" w:cstheme="majorBidi"/>
          <w:sz w:val="28"/>
          <w:szCs w:val="28"/>
        </w:rPr>
        <w:t xml:space="preserve"> "Buds" appear on cell surface</w:t>
      </w:r>
      <w:r w:rsidR="00AD4118">
        <w:rPr>
          <w:rFonts w:asciiTheme="majorBidi" w:eastAsia="Times New Roman" w:hAnsiTheme="majorBidi" w:cstheme="majorBidi"/>
          <w:sz w:val="28"/>
          <w:szCs w:val="28"/>
        </w:rPr>
        <w:t xml:space="preserve">. Cytoplasmic inclusion (inclusion bodies in the cytoplasmic). </w:t>
      </w:r>
      <w:r w:rsidRPr="00487290">
        <w:rPr>
          <w:rFonts w:asciiTheme="majorBidi" w:eastAsia="Times New Roman" w:hAnsiTheme="majorBidi" w:cstheme="majorBidi"/>
          <w:sz w:val="28"/>
          <w:szCs w:val="28"/>
        </w:rPr>
        <w:t xml:space="preserve"> </w:t>
      </w:r>
    </w:p>
    <w:p w:rsidR="00134969" w:rsidRDefault="00134969" w:rsidP="00F07836">
      <w:pPr>
        <w:spacing w:after="0" w:line="240" w:lineRule="auto"/>
        <w:jc w:val="both"/>
        <w:rPr>
          <w:rFonts w:asciiTheme="majorBidi" w:eastAsia="Times New Roman" w:hAnsiTheme="majorBidi" w:cstheme="majorBidi"/>
          <w:b/>
          <w:bCs/>
          <w:sz w:val="28"/>
          <w:szCs w:val="28"/>
        </w:rPr>
      </w:pPr>
    </w:p>
    <w:p w:rsidR="00F07836" w:rsidRPr="00A029ED" w:rsidRDefault="00AD4118" w:rsidP="00F07836">
      <w:pPr>
        <w:spacing w:after="0" w:line="240" w:lineRule="auto"/>
        <w:jc w:val="both"/>
        <w:rPr>
          <w:rFonts w:asciiTheme="majorBidi" w:eastAsia="Times New Roman" w:hAnsiTheme="majorBidi" w:cstheme="majorBidi"/>
          <w:sz w:val="28"/>
          <w:szCs w:val="28"/>
        </w:rPr>
      </w:pPr>
      <w:r>
        <w:rPr>
          <w:rFonts w:asciiTheme="majorBidi" w:eastAsia="Times New Roman" w:hAnsiTheme="majorBidi" w:cstheme="majorBidi"/>
          <w:b/>
          <w:bCs/>
          <w:sz w:val="28"/>
          <w:szCs w:val="28"/>
        </w:rPr>
        <w:t xml:space="preserve">2- </w:t>
      </w:r>
      <w:r w:rsidR="00F07836" w:rsidRPr="00A029ED">
        <w:rPr>
          <w:rFonts w:asciiTheme="majorBidi" w:eastAsia="Times New Roman" w:hAnsiTheme="majorBidi" w:cstheme="majorBidi"/>
          <w:b/>
          <w:bCs/>
          <w:sz w:val="28"/>
          <w:szCs w:val="28"/>
        </w:rPr>
        <w:t>Nuclear changes</w:t>
      </w:r>
      <w:r w:rsidR="00F07836" w:rsidRPr="00A029ED">
        <w:rPr>
          <w:rFonts w:asciiTheme="majorBidi" w:eastAsia="Times New Roman" w:hAnsiTheme="majorBidi" w:cstheme="majorBidi"/>
          <w:sz w:val="28"/>
          <w:szCs w:val="28"/>
        </w:rPr>
        <w:t xml:space="preserve"> </w:t>
      </w:r>
    </w:p>
    <w:p w:rsidR="00F07836" w:rsidRPr="00487290" w:rsidRDefault="00F07836" w:rsidP="00E307AB">
      <w:pPr>
        <w:spacing w:after="0" w:line="240" w:lineRule="auto"/>
        <w:jc w:val="both"/>
        <w:rPr>
          <w:rFonts w:asciiTheme="majorBidi" w:eastAsia="Times New Roman" w:hAnsiTheme="majorBidi" w:cstheme="majorBidi"/>
          <w:sz w:val="28"/>
          <w:szCs w:val="28"/>
        </w:rPr>
      </w:pPr>
      <w:r w:rsidRPr="00487290">
        <w:rPr>
          <w:rFonts w:asciiTheme="majorBidi" w:eastAsia="Times New Roman" w:hAnsiTheme="majorBidi" w:cstheme="majorBidi"/>
          <w:sz w:val="28"/>
          <w:szCs w:val="28"/>
        </w:rPr>
        <w:t>(a)</w:t>
      </w:r>
      <w:bookmarkStart w:id="2" w:name="py"/>
      <w:bookmarkEnd w:id="2"/>
      <w:r>
        <w:rPr>
          <w:rFonts w:asciiTheme="majorBidi" w:eastAsia="Times New Roman" w:hAnsiTheme="majorBidi" w:cstheme="majorBidi"/>
          <w:sz w:val="28"/>
          <w:szCs w:val="28"/>
        </w:rPr>
        <w:t xml:space="preserve"> </w:t>
      </w:r>
      <w:proofErr w:type="spellStart"/>
      <w:r w:rsidRPr="00487290">
        <w:rPr>
          <w:rFonts w:asciiTheme="majorBidi" w:eastAsia="Times New Roman" w:hAnsiTheme="majorBidi" w:cstheme="majorBidi"/>
          <w:sz w:val="28"/>
          <w:szCs w:val="28"/>
        </w:rPr>
        <w:t>Pyknosis</w:t>
      </w:r>
      <w:proofErr w:type="spellEnd"/>
      <w:r w:rsidRPr="00487290">
        <w:rPr>
          <w:rFonts w:asciiTheme="majorBidi" w:eastAsia="Times New Roman" w:hAnsiTheme="majorBidi" w:cstheme="majorBidi"/>
          <w:sz w:val="28"/>
          <w:szCs w:val="28"/>
        </w:rPr>
        <w:t xml:space="preserve"> (nucleus pushed to eccentric position in cell); e.g., influenza   virus, mumps virus. </w:t>
      </w:r>
    </w:p>
    <w:p w:rsidR="00F07836" w:rsidRPr="00487290" w:rsidRDefault="00F07836" w:rsidP="00E307AB">
      <w:pPr>
        <w:spacing w:before="100" w:beforeAutospacing="1" w:after="100" w:afterAutospacing="1"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(b) </w:t>
      </w:r>
      <w:r w:rsidRPr="00487290">
        <w:rPr>
          <w:rFonts w:asciiTheme="majorBidi" w:eastAsia="Times New Roman" w:hAnsiTheme="majorBidi" w:cstheme="majorBidi"/>
          <w:sz w:val="28"/>
          <w:szCs w:val="28"/>
        </w:rPr>
        <w:t xml:space="preserve">Nuclear inclusion (bodies in the nucleus); e.g., </w:t>
      </w:r>
      <w:proofErr w:type="spellStart"/>
      <w:r w:rsidRPr="00487290">
        <w:rPr>
          <w:rFonts w:asciiTheme="majorBidi" w:eastAsia="Times New Roman" w:hAnsiTheme="majorBidi" w:cstheme="majorBidi"/>
          <w:sz w:val="28"/>
          <w:szCs w:val="28"/>
        </w:rPr>
        <w:t>herpesvirus</w:t>
      </w:r>
      <w:proofErr w:type="spellEnd"/>
      <w:r w:rsidRPr="00487290">
        <w:rPr>
          <w:rFonts w:asciiTheme="majorBidi" w:eastAsia="Times New Roman" w:hAnsiTheme="majorBidi" w:cstheme="majorBidi"/>
          <w:sz w:val="28"/>
          <w:szCs w:val="28"/>
        </w:rPr>
        <w:t xml:space="preserve">, adenovirus. </w:t>
      </w:r>
    </w:p>
    <w:p w:rsidR="00F07836" w:rsidRPr="00487290" w:rsidRDefault="00F07836" w:rsidP="00E307AB">
      <w:pPr>
        <w:spacing w:before="100" w:beforeAutospacing="1" w:after="100" w:afterAutospacing="1"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(c) </w:t>
      </w:r>
      <w:proofErr w:type="spellStart"/>
      <w:r w:rsidRPr="00487290">
        <w:rPr>
          <w:rFonts w:asciiTheme="majorBidi" w:eastAsia="Times New Roman" w:hAnsiTheme="majorBidi" w:cstheme="majorBidi"/>
          <w:sz w:val="28"/>
          <w:szCs w:val="28"/>
        </w:rPr>
        <w:t>Polykaryocytosis</w:t>
      </w:r>
      <w:proofErr w:type="spellEnd"/>
      <w:r w:rsidRPr="00487290">
        <w:rPr>
          <w:rFonts w:asciiTheme="majorBidi" w:eastAsia="Times New Roman" w:hAnsiTheme="majorBidi" w:cstheme="majorBidi"/>
          <w:sz w:val="28"/>
          <w:szCs w:val="28"/>
        </w:rPr>
        <w:t xml:space="preserve"> (many nuclei in the same cytoplasmic field); e.g., </w:t>
      </w:r>
      <w:proofErr w:type="spellStart"/>
      <w:r w:rsidRPr="00487290">
        <w:rPr>
          <w:rFonts w:asciiTheme="majorBidi" w:eastAsia="Times New Roman" w:hAnsiTheme="majorBidi" w:cstheme="majorBidi"/>
          <w:sz w:val="28"/>
          <w:szCs w:val="28"/>
        </w:rPr>
        <w:t>herpesvirus</w:t>
      </w:r>
      <w:proofErr w:type="spellEnd"/>
      <w:r w:rsidRPr="00487290">
        <w:rPr>
          <w:rFonts w:asciiTheme="majorBidi" w:eastAsia="Times New Roman" w:hAnsiTheme="majorBidi" w:cstheme="majorBidi"/>
          <w:sz w:val="28"/>
          <w:szCs w:val="28"/>
        </w:rPr>
        <w:t xml:space="preserve"> and measles virus. </w:t>
      </w:r>
    </w:p>
    <w:p w:rsidR="00F07836" w:rsidRPr="00487290" w:rsidRDefault="00F07836" w:rsidP="00E307AB">
      <w:pPr>
        <w:spacing w:before="100" w:beforeAutospacing="1" w:after="100" w:afterAutospacing="1" w:line="240" w:lineRule="auto"/>
        <w:jc w:val="both"/>
        <w:rPr>
          <w:rFonts w:asciiTheme="majorBidi" w:eastAsia="Times New Roman" w:hAnsiTheme="majorBidi" w:cstheme="majorBidi"/>
          <w:sz w:val="28"/>
          <w:szCs w:val="28"/>
        </w:rPr>
      </w:pPr>
      <w:r w:rsidRPr="00487290">
        <w:rPr>
          <w:rFonts w:asciiTheme="majorBidi" w:eastAsia="Times New Roman" w:hAnsiTheme="majorBidi" w:cstheme="majorBidi"/>
          <w:sz w:val="28"/>
          <w:szCs w:val="28"/>
        </w:rPr>
        <w:t xml:space="preserve">(f)    Formation of chromosomal breaks. </w:t>
      </w:r>
    </w:p>
    <w:p w:rsidR="006B3ECD" w:rsidRPr="00A029ED" w:rsidRDefault="006B3ECD" w:rsidP="006B3ECD">
      <w:pPr>
        <w:tabs>
          <w:tab w:val="left" w:pos="9540"/>
        </w:tabs>
        <w:spacing w:before="100" w:beforeAutospacing="1" w:after="100" w:afterAutospacing="1"/>
        <w:ind w:left="1395" w:hanging="1395"/>
        <w:jc w:val="both"/>
        <w:rPr>
          <w:rFonts w:asciiTheme="majorBidi" w:hAnsiTheme="majorBidi" w:cstheme="majorBidi"/>
          <w:b/>
          <w:bCs/>
          <w:sz w:val="28"/>
          <w:szCs w:val="28"/>
          <w:u w:val="single"/>
        </w:rPr>
      </w:pPr>
      <w:r w:rsidRPr="00A029ED">
        <w:rPr>
          <w:rFonts w:asciiTheme="majorBidi" w:hAnsiTheme="majorBidi" w:cstheme="majorBidi"/>
          <w:b/>
          <w:bCs/>
          <w:sz w:val="28"/>
          <w:szCs w:val="28"/>
          <w:u w:val="single"/>
        </w:rPr>
        <w:t>Patterns of diseases</w:t>
      </w:r>
    </w:p>
    <w:p w:rsidR="006B3ECD" w:rsidRPr="00A029ED" w:rsidRDefault="006B3ECD" w:rsidP="006B3ECD">
      <w:pPr>
        <w:tabs>
          <w:tab w:val="left" w:pos="9540"/>
        </w:tabs>
        <w:spacing w:before="100" w:beforeAutospacing="1" w:after="100" w:afterAutospacing="1"/>
        <w:ind w:left="540" w:hanging="1395"/>
        <w:jc w:val="both"/>
        <w:rPr>
          <w:rFonts w:asciiTheme="majorBidi" w:hAnsiTheme="majorBidi" w:cstheme="majorBidi"/>
          <w:sz w:val="28"/>
          <w:szCs w:val="28"/>
        </w:rPr>
      </w:pPr>
      <w:r w:rsidRPr="00A029ED">
        <w:rPr>
          <w:rFonts w:asciiTheme="majorBidi" w:hAnsiTheme="majorBidi" w:cstheme="majorBidi"/>
          <w:sz w:val="28"/>
          <w:szCs w:val="28"/>
        </w:rPr>
        <w:t xml:space="preserve">               1. Acute non persistent disease.</w:t>
      </w:r>
    </w:p>
    <w:p w:rsidR="006B3ECD" w:rsidRPr="00A029ED" w:rsidRDefault="00E307AB" w:rsidP="006B3ECD">
      <w:pPr>
        <w:tabs>
          <w:tab w:val="left" w:pos="9540"/>
        </w:tabs>
        <w:spacing w:before="100" w:beforeAutospacing="1" w:after="100" w:afterAutospacing="1"/>
        <w:ind w:left="360" w:hanging="540"/>
        <w:jc w:val="both"/>
        <w:rPr>
          <w:rFonts w:asciiTheme="majorBidi" w:hAnsiTheme="majorBidi" w:cstheme="majorBidi"/>
          <w:sz w:val="28"/>
          <w:szCs w:val="28"/>
        </w:rPr>
      </w:pPr>
      <w:r>
        <w:rPr>
          <w:rFonts w:asciiTheme="majorBidi" w:hAnsiTheme="majorBidi" w:cstheme="majorBidi"/>
          <w:sz w:val="28"/>
          <w:szCs w:val="28"/>
        </w:rPr>
        <w:t xml:space="preserve">      2.</w:t>
      </w:r>
      <w:r w:rsidR="006B3ECD" w:rsidRPr="00A029ED">
        <w:rPr>
          <w:rFonts w:asciiTheme="majorBidi" w:hAnsiTheme="majorBidi" w:cstheme="majorBidi"/>
          <w:sz w:val="28"/>
          <w:szCs w:val="28"/>
        </w:rPr>
        <w:t xml:space="preserve"> Persistent viral infection.</w:t>
      </w:r>
    </w:p>
    <w:p w:rsidR="006B3ECD" w:rsidRPr="00A029ED" w:rsidRDefault="006B3ECD" w:rsidP="006B3ECD">
      <w:pPr>
        <w:tabs>
          <w:tab w:val="left" w:pos="9540"/>
        </w:tabs>
        <w:spacing w:before="100" w:beforeAutospacing="1" w:after="100" w:afterAutospacing="1"/>
        <w:jc w:val="both"/>
        <w:rPr>
          <w:rFonts w:asciiTheme="majorBidi" w:hAnsiTheme="majorBidi" w:cstheme="majorBidi"/>
          <w:b/>
          <w:bCs/>
          <w:sz w:val="28"/>
          <w:szCs w:val="28"/>
        </w:rPr>
      </w:pPr>
      <w:r w:rsidRPr="00A029ED">
        <w:rPr>
          <w:rFonts w:asciiTheme="majorBidi" w:hAnsiTheme="majorBidi" w:cstheme="majorBidi"/>
          <w:b/>
          <w:bCs/>
          <w:sz w:val="28"/>
          <w:szCs w:val="28"/>
        </w:rPr>
        <w:t>Mechanism of Persistent viral infection.</w:t>
      </w:r>
    </w:p>
    <w:p w:rsidR="006B3ECD" w:rsidRPr="00A029ED" w:rsidRDefault="006B3ECD" w:rsidP="00134969">
      <w:pPr>
        <w:numPr>
          <w:ilvl w:val="0"/>
          <w:numId w:val="5"/>
        </w:numPr>
        <w:tabs>
          <w:tab w:val="num" w:pos="0"/>
          <w:tab w:val="left" w:pos="540"/>
        </w:tabs>
        <w:spacing w:before="100" w:beforeAutospacing="1" w:after="100" w:afterAutospacing="1"/>
        <w:ind w:left="0" w:firstLine="0"/>
        <w:jc w:val="lowKashida"/>
        <w:rPr>
          <w:rFonts w:asciiTheme="majorBidi" w:hAnsiTheme="majorBidi" w:cstheme="majorBidi"/>
          <w:sz w:val="28"/>
          <w:szCs w:val="28"/>
        </w:rPr>
      </w:pPr>
      <w:r w:rsidRPr="00A029ED">
        <w:rPr>
          <w:rFonts w:asciiTheme="majorBidi" w:hAnsiTheme="majorBidi" w:cstheme="majorBidi"/>
          <w:sz w:val="28"/>
          <w:szCs w:val="28"/>
        </w:rPr>
        <w:t xml:space="preserve">Integration of </w:t>
      </w:r>
      <w:proofErr w:type="spellStart"/>
      <w:r w:rsidRPr="00A029ED">
        <w:rPr>
          <w:rFonts w:asciiTheme="majorBidi" w:hAnsiTheme="majorBidi" w:cstheme="majorBidi"/>
          <w:sz w:val="28"/>
          <w:szCs w:val="28"/>
        </w:rPr>
        <w:t>proviral</w:t>
      </w:r>
      <w:proofErr w:type="spellEnd"/>
      <w:r w:rsidRPr="00A029ED">
        <w:rPr>
          <w:rFonts w:asciiTheme="majorBidi" w:hAnsiTheme="majorBidi" w:cstheme="majorBidi"/>
          <w:sz w:val="28"/>
          <w:szCs w:val="28"/>
        </w:rPr>
        <w:t xml:space="preserve"> DNA to host DNA.</w:t>
      </w:r>
    </w:p>
    <w:p w:rsidR="006B3ECD" w:rsidRPr="00A029ED" w:rsidRDefault="006B3ECD" w:rsidP="00134969">
      <w:pPr>
        <w:numPr>
          <w:ilvl w:val="0"/>
          <w:numId w:val="5"/>
        </w:numPr>
        <w:tabs>
          <w:tab w:val="num" w:pos="0"/>
          <w:tab w:val="left" w:pos="540"/>
        </w:tabs>
        <w:spacing w:before="100" w:beforeAutospacing="1" w:after="100" w:afterAutospacing="1"/>
        <w:ind w:left="0" w:firstLine="0"/>
        <w:jc w:val="lowKashida"/>
        <w:rPr>
          <w:rFonts w:asciiTheme="majorBidi" w:hAnsiTheme="majorBidi" w:cstheme="majorBidi"/>
          <w:sz w:val="28"/>
          <w:szCs w:val="28"/>
        </w:rPr>
      </w:pPr>
      <w:r w:rsidRPr="00A029ED">
        <w:rPr>
          <w:rFonts w:asciiTheme="majorBidi" w:hAnsiTheme="majorBidi" w:cstheme="majorBidi"/>
          <w:sz w:val="28"/>
          <w:szCs w:val="28"/>
        </w:rPr>
        <w:t>Immune tolerance &amp; neutralization not formed.</w:t>
      </w:r>
    </w:p>
    <w:p w:rsidR="006B3ECD" w:rsidRPr="00A029ED" w:rsidRDefault="006B3ECD" w:rsidP="00134969">
      <w:pPr>
        <w:numPr>
          <w:ilvl w:val="0"/>
          <w:numId w:val="5"/>
        </w:numPr>
        <w:tabs>
          <w:tab w:val="num" w:pos="0"/>
          <w:tab w:val="left" w:pos="540"/>
        </w:tabs>
        <w:spacing w:before="100" w:beforeAutospacing="1" w:after="100" w:afterAutospacing="1"/>
        <w:ind w:left="720" w:hanging="720"/>
        <w:jc w:val="lowKashida"/>
        <w:rPr>
          <w:rFonts w:asciiTheme="majorBidi" w:hAnsiTheme="majorBidi" w:cstheme="majorBidi"/>
          <w:sz w:val="28"/>
          <w:szCs w:val="28"/>
        </w:rPr>
      </w:pPr>
      <w:r w:rsidRPr="00A029ED">
        <w:rPr>
          <w:rFonts w:asciiTheme="majorBidi" w:hAnsiTheme="majorBidi" w:cstheme="majorBidi"/>
          <w:sz w:val="28"/>
          <w:szCs w:val="28"/>
        </w:rPr>
        <w:t>Formation of viral –Antibody –Complement complexes.</w:t>
      </w:r>
    </w:p>
    <w:p w:rsidR="006B3ECD" w:rsidRPr="00A029ED" w:rsidRDefault="006B3ECD" w:rsidP="00134969">
      <w:pPr>
        <w:numPr>
          <w:ilvl w:val="0"/>
          <w:numId w:val="5"/>
        </w:numPr>
        <w:tabs>
          <w:tab w:val="num" w:pos="0"/>
          <w:tab w:val="left" w:pos="9540"/>
        </w:tabs>
        <w:spacing w:before="100" w:beforeAutospacing="1" w:after="100" w:afterAutospacing="1"/>
        <w:ind w:left="540" w:hanging="540"/>
        <w:jc w:val="lowKashida"/>
        <w:rPr>
          <w:rFonts w:asciiTheme="majorBidi" w:hAnsiTheme="majorBidi" w:cstheme="majorBidi"/>
          <w:sz w:val="28"/>
          <w:szCs w:val="28"/>
        </w:rPr>
      </w:pPr>
      <w:r w:rsidRPr="00A029ED">
        <w:rPr>
          <w:rFonts w:asciiTheme="majorBidi" w:hAnsiTheme="majorBidi" w:cstheme="majorBidi"/>
          <w:sz w:val="28"/>
          <w:szCs w:val="28"/>
        </w:rPr>
        <w:t>Location of the virus in immunological sheltered (brain).</w:t>
      </w:r>
    </w:p>
    <w:p w:rsidR="006B3ECD" w:rsidRPr="00A029ED" w:rsidRDefault="006B3ECD" w:rsidP="00134969">
      <w:pPr>
        <w:numPr>
          <w:ilvl w:val="0"/>
          <w:numId w:val="5"/>
        </w:numPr>
        <w:tabs>
          <w:tab w:val="num" w:pos="0"/>
          <w:tab w:val="left" w:pos="9540"/>
        </w:tabs>
        <w:spacing w:before="100" w:beforeAutospacing="1" w:after="100" w:afterAutospacing="1"/>
        <w:ind w:left="540" w:hanging="540"/>
        <w:jc w:val="lowKashida"/>
        <w:rPr>
          <w:rFonts w:asciiTheme="majorBidi" w:hAnsiTheme="majorBidi" w:cstheme="majorBidi"/>
          <w:sz w:val="28"/>
          <w:szCs w:val="28"/>
        </w:rPr>
      </w:pPr>
      <w:r w:rsidRPr="00A029ED">
        <w:rPr>
          <w:rFonts w:asciiTheme="majorBidi" w:hAnsiTheme="majorBidi" w:cstheme="majorBidi"/>
          <w:sz w:val="28"/>
          <w:szCs w:val="28"/>
        </w:rPr>
        <w:t>Raped antigenic variation.</w:t>
      </w:r>
    </w:p>
    <w:p w:rsidR="006B3ECD" w:rsidRPr="00A029ED" w:rsidRDefault="006B3ECD" w:rsidP="00134969">
      <w:pPr>
        <w:numPr>
          <w:ilvl w:val="0"/>
          <w:numId w:val="5"/>
        </w:numPr>
        <w:tabs>
          <w:tab w:val="num" w:pos="0"/>
          <w:tab w:val="left" w:pos="9540"/>
        </w:tabs>
        <w:spacing w:before="100" w:beforeAutospacing="1" w:after="100" w:afterAutospacing="1"/>
        <w:ind w:left="540" w:hanging="540"/>
        <w:jc w:val="lowKashida"/>
        <w:rPr>
          <w:rFonts w:asciiTheme="majorBidi" w:hAnsiTheme="majorBidi" w:cstheme="majorBidi"/>
          <w:sz w:val="28"/>
          <w:szCs w:val="28"/>
        </w:rPr>
      </w:pPr>
      <w:r w:rsidRPr="00A029ED">
        <w:rPr>
          <w:rFonts w:asciiTheme="majorBidi" w:hAnsiTheme="majorBidi" w:cstheme="majorBidi"/>
          <w:sz w:val="28"/>
          <w:szCs w:val="28"/>
        </w:rPr>
        <w:t>Spread from cell to cell.</w:t>
      </w:r>
    </w:p>
    <w:p w:rsidR="006B3ECD" w:rsidRPr="00A029ED" w:rsidRDefault="006B3ECD" w:rsidP="00134969">
      <w:pPr>
        <w:numPr>
          <w:ilvl w:val="0"/>
          <w:numId w:val="5"/>
        </w:numPr>
        <w:tabs>
          <w:tab w:val="num" w:pos="0"/>
          <w:tab w:val="left" w:pos="9540"/>
        </w:tabs>
        <w:spacing w:before="100" w:beforeAutospacing="1" w:after="100" w:afterAutospacing="1"/>
        <w:ind w:left="540" w:hanging="540"/>
        <w:jc w:val="lowKashida"/>
        <w:rPr>
          <w:rFonts w:asciiTheme="majorBidi" w:hAnsiTheme="majorBidi" w:cstheme="majorBidi"/>
          <w:sz w:val="28"/>
          <w:szCs w:val="28"/>
        </w:rPr>
      </w:pPr>
      <w:r w:rsidRPr="00A029ED">
        <w:rPr>
          <w:rFonts w:asciiTheme="majorBidi" w:hAnsiTheme="majorBidi" w:cstheme="majorBidi"/>
          <w:sz w:val="28"/>
          <w:szCs w:val="28"/>
        </w:rPr>
        <w:t>Infection of immune suppressed patients.</w:t>
      </w:r>
    </w:p>
    <w:p w:rsidR="006B3ECD" w:rsidRPr="00A029ED" w:rsidRDefault="006B3ECD" w:rsidP="006B3ECD">
      <w:pPr>
        <w:tabs>
          <w:tab w:val="left" w:pos="0"/>
          <w:tab w:val="left" w:pos="9540"/>
        </w:tabs>
        <w:spacing w:before="100" w:beforeAutospacing="1" w:after="100" w:afterAutospacing="1"/>
        <w:ind w:hanging="2115"/>
        <w:jc w:val="both"/>
        <w:rPr>
          <w:rFonts w:asciiTheme="majorBidi" w:hAnsiTheme="majorBidi" w:cstheme="majorBidi"/>
          <w:b/>
          <w:bCs/>
          <w:sz w:val="28"/>
          <w:szCs w:val="28"/>
        </w:rPr>
      </w:pPr>
      <w:r w:rsidRPr="00A029ED">
        <w:rPr>
          <w:rFonts w:asciiTheme="majorBidi" w:hAnsiTheme="majorBidi" w:cstheme="majorBidi"/>
          <w:sz w:val="28"/>
          <w:szCs w:val="28"/>
        </w:rPr>
        <w:tab/>
      </w:r>
      <w:r w:rsidRPr="00A029ED">
        <w:rPr>
          <w:rFonts w:asciiTheme="majorBidi" w:hAnsiTheme="majorBidi" w:cstheme="majorBidi"/>
          <w:b/>
          <w:bCs/>
          <w:sz w:val="28"/>
          <w:szCs w:val="28"/>
        </w:rPr>
        <w:t>Types of persistent viral infection</w:t>
      </w:r>
    </w:p>
    <w:p w:rsidR="006B3ECD" w:rsidRPr="00A029ED" w:rsidRDefault="006B3ECD" w:rsidP="00134969">
      <w:pPr>
        <w:numPr>
          <w:ilvl w:val="0"/>
          <w:numId w:val="6"/>
        </w:numPr>
        <w:tabs>
          <w:tab w:val="left" w:pos="540"/>
        </w:tabs>
        <w:spacing w:before="100" w:beforeAutospacing="1" w:after="100" w:afterAutospacing="1"/>
        <w:ind w:left="284" w:hanging="284"/>
        <w:jc w:val="both"/>
        <w:rPr>
          <w:rFonts w:asciiTheme="majorBidi" w:hAnsiTheme="majorBidi" w:cstheme="majorBidi"/>
          <w:sz w:val="28"/>
          <w:szCs w:val="28"/>
        </w:rPr>
      </w:pPr>
      <w:r w:rsidRPr="00A029ED">
        <w:rPr>
          <w:rFonts w:asciiTheme="majorBidi" w:hAnsiTheme="majorBidi" w:cstheme="majorBidi"/>
          <w:sz w:val="28"/>
          <w:szCs w:val="28"/>
        </w:rPr>
        <w:t>Chronic carrier infection (asymptomatic infection).</w:t>
      </w:r>
    </w:p>
    <w:p w:rsidR="00E307AB" w:rsidRDefault="006B3ECD" w:rsidP="00134969">
      <w:pPr>
        <w:numPr>
          <w:ilvl w:val="0"/>
          <w:numId w:val="6"/>
        </w:numPr>
        <w:tabs>
          <w:tab w:val="num" w:pos="284"/>
          <w:tab w:val="left" w:pos="540"/>
        </w:tabs>
        <w:spacing w:before="100" w:beforeAutospacing="1" w:after="100" w:afterAutospacing="1"/>
        <w:ind w:left="284" w:hanging="284"/>
        <w:jc w:val="both"/>
        <w:rPr>
          <w:rFonts w:asciiTheme="majorBidi" w:hAnsiTheme="majorBidi" w:cstheme="majorBidi"/>
          <w:sz w:val="28"/>
          <w:szCs w:val="28"/>
        </w:rPr>
      </w:pPr>
      <w:bookmarkStart w:id="3" w:name="_GoBack"/>
      <w:r w:rsidRPr="00A029ED">
        <w:rPr>
          <w:rFonts w:asciiTheme="majorBidi" w:hAnsiTheme="majorBidi" w:cstheme="majorBidi"/>
          <w:sz w:val="28"/>
          <w:szCs w:val="28"/>
        </w:rPr>
        <w:t>Latent infection-Herpes virus group</w:t>
      </w:r>
    </w:p>
    <w:bookmarkEnd w:id="3"/>
    <w:p w:rsidR="00211546" w:rsidRPr="00E307AB" w:rsidRDefault="00ED6C3A" w:rsidP="00134969">
      <w:pPr>
        <w:numPr>
          <w:ilvl w:val="0"/>
          <w:numId w:val="6"/>
        </w:numPr>
        <w:tabs>
          <w:tab w:val="num" w:pos="284"/>
          <w:tab w:val="left" w:pos="540"/>
        </w:tabs>
        <w:spacing w:before="100" w:beforeAutospacing="1" w:after="100" w:afterAutospacing="1"/>
        <w:ind w:left="284" w:hanging="284"/>
        <w:jc w:val="both"/>
        <w:rPr>
          <w:rFonts w:asciiTheme="majorBidi" w:hAnsiTheme="majorBidi" w:cstheme="majorBidi"/>
          <w:sz w:val="28"/>
          <w:szCs w:val="28"/>
        </w:rPr>
      </w:pPr>
      <w:r>
        <w:rPr>
          <w:rFonts w:asciiTheme="majorBidi" w:hAnsiTheme="majorBidi" w:cstheme="majorBidi"/>
          <w:sz w:val="28"/>
          <w:szCs w:val="28"/>
        </w:rPr>
        <w:t>slow virus infection-Prions disease .</w:t>
      </w:r>
    </w:p>
    <w:sectPr w:rsidR="00211546" w:rsidRPr="00E307AB" w:rsidSect="00E307AB">
      <w:headerReference w:type="default" r:id="rId11"/>
      <w:footerReference w:type="default" r:id="rId12"/>
      <w:pgSz w:w="11906" w:h="16838"/>
      <w:pgMar w:top="1440" w:right="1800" w:bottom="1440" w:left="1985"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718" w:rsidRDefault="00441718" w:rsidP="00190E87">
      <w:pPr>
        <w:spacing w:after="0" w:line="240" w:lineRule="auto"/>
      </w:pPr>
      <w:r>
        <w:separator/>
      </w:r>
    </w:p>
  </w:endnote>
  <w:endnote w:type="continuationSeparator" w:id="0">
    <w:p w:rsidR="00441718" w:rsidRDefault="00441718" w:rsidP="0019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609735"/>
      <w:docPartObj>
        <w:docPartGallery w:val="Page Numbers (Bottom of Page)"/>
        <w:docPartUnique/>
      </w:docPartObj>
    </w:sdtPr>
    <w:sdtEndPr/>
    <w:sdtContent>
      <w:p w:rsidR="00134969" w:rsidRDefault="00134969">
        <w:pPr>
          <w:pStyle w:val="a4"/>
        </w:pPr>
        <w:r>
          <w:rPr>
            <w:noProof/>
            <w:rtl/>
          </w:rPr>
          <mc:AlternateContent>
            <mc:Choice Requires="wpg">
              <w:drawing>
                <wp:anchor distT="0" distB="0" distL="114300" distR="114300" simplePos="0" relativeHeight="251659264" behindDoc="0" locked="0" layoutInCell="0" allowOverlap="1" wp14:editId="65DE6FDC">
                  <wp:simplePos x="0" y="0"/>
                  <wp:positionH relativeFrom="margin">
                    <wp:align>center</wp:align>
                  </wp:positionH>
                  <wp:positionV relativeFrom="bottomMargin">
                    <wp:align>center</wp:align>
                  </wp:positionV>
                  <wp:extent cx="419100" cy="321945"/>
                  <wp:effectExtent l="0" t="19050" r="0" b="11430"/>
                  <wp:wrapNone/>
                  <wp:docPr id="589" name="مجموعة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9100" cy="321945"/>
                            <a:chOff x="1731" y="14550"/>
                            <a:chExt cx="660" cy="507"/>
                          </a:xfrm>
                        </wpg:grpSpPr>
                        <wps:wsp>
                          <wps:cNvPr id="590"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969" w:rsidRDefault="00134969">
                                <w:pPr>
                                  <w:spacing w:after="0" w:line="240" w:lineRule="auto"/>
                                  <w:jc w:val="center"/>
                                  <w:rPr>
                                    <w:color w:val="17365D" w:themeColor="text2" w:themeShade="BF"/>
                                    <w:sz w:val="16"/>
                                    <w:szCs w:val="16"/>
                                  </w:rPr>
                                </w:pPr>
                                <w:r>
                                  <w:fldChar w:fldCharType="begin"/>
                                </w:r>
                                <w:r>
                                  <w:instrText>PAGE   \* MERGEFORMAT</w:instrText>
                                </w:r>
                                <w:r>
                                  <w:fldChar w:fldCharType="separate"/>
                                </w:r>
                                <w:r w:rsidR="000B5FD0" w:rsidRPr="000B5FD0">
                                  <w:rPr>
                                    <w:rFonts w:cs="Calibri"/>
                                    <w:noProof/>
                                    <w:color w:val="17365D" w:themeColor="text2" w:themeShade="BF"/>
                                    <w:sz w:val="16"/>
                                    <w:szCs w:val="16"/>
                                    <w:lang w:val="ar-SA"/>
                                  </w:rPr>
                                  <w:t>4</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593" name="Group 91"/>
                          <wpg:cNvGrpSpPr>
                            <a:grpSpLocks/>
                          </wpg:cNvGrpSpPr>
                          <wpg:grpSpPr bwMode="auto">
                            <a:xfrm>
                              <a:off x="1775" y="14647"/>
                              <a:ext cx="571" cy="314"/>
                              <a:chOff x="1705" y="14935"/>
                              <a:chExt cx="682" cy="375"/>
                            </a:xfrm>
                          </wpg:grpSpPr>
                          <wps:wsp>
                            <wps:cNvPr id="594"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مجموعة 87" o:spid="_x0000_s1026" style="position:absolute;margin-left:0;margin-top:0;width:33pt;height:25.35pt;flip:x;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134969" w:rsidRDefault="00134969">
                          <w:pPr>
                            <w:spacing w:after="0" w:line="240" w:lineRule="auto"/>
                            <w:jc w:val="center"/>
                            <w:rPr>
                              <w:color w:val="17365D" w:themeColor="text2" w:themeShade="BF"/>
                              <w:sz w:val="16"/>
                              <w:szCs w:val="16"/>
                            </w:rPr>
                          </w:pPr>
                          <w:r>
                            <w:fldChar w:fldCharType="begin"/>
                          </w:r>
                          <w:r>
                            <w:instrText>PAGE   \* MERGEFORMAT</w:instrText>
                          </w:r>
                          <w:r>
                            <w:fldChar w:fldCharType="separate"/>
                          </w:r>
                          <w:r w:rsidR="000B5FD0" w:rsidRPr="000B5FD0">
                            <w:rPr>
                              <w:rFonts w:cs="Calibri"/>
                              <w:noProof/>
                              <w:color w:val="17365D" w:themeColor="text2" w:themeShade="BF"/>
                              <w:sz w:val="16"/>
                              <w:szCs w:val="16"/>
                              <w:lang w:val="ar-SA"/>
                            </w:rPr>
                            <w:t>4</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718" w:rsidRDefault="00441718" w:rsidP="00190E87">
      <w:pPr>
        <w:spacing w:after="0" w:line="240" w:lineRule="auto"/>
      </w:pPr>
      <w:r>
        <w:separator/>
      </w:r>
    </w:p>
  </w:footnote>
  <w:footnote w:type="continuationSeparator" w:id="0">
    <w:p w:rsidR="00441718" w:rsidRDefault="00441718" w:rsidP="00190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87" w:rsidRPr="00190E87" w:rsidRDefault="00190E87" w:rsidP="00190E87">
    <w:pPr>
      <w:pStyle w:val="a3"/>
      <w:jc w:val="right"/>
      <w:rPr>
        <w:rFonts w:asciiTheme="majorBidi" w:hAnsiTheme="majorBidi" w:cstheme="majorBidi"/>
        <w:b/>
        <w:bCs/>
        <w:sz w:val="24"/>
        <w:szCs w:val="24"/>
      </w:rPr>
    </w:pPr>
    <w:r>
      <w:rPr>
        <w:rFonts w:asciiTheme="majorBidi" w:hAnsiTheme="majorBidi" w:cstheme="majorBidi"/>
        <w:b/>
        <w:bCs/>
        <w:sz w:val="28"/>
        <w:szCs w:val="28"/>
      </w:rPr>
      <w:t xml:space="preserve">          </w:t>
    </w:r>
    <w:proofErr w:type="spellStart"/>
    <w:r w:rsidRPr="00190E87">
      <w:rPr>
        <w:rFonts w:asciiTheme="majorBidi" w:hAnsiTheme="majorBidi" w:cstheme="majorBidi"/>
        <w:b/>
        <w:bCs/>
        <w:sz w:val="24"/>
        <w:szCs w:val="24"/>
      </w:rPr>
      <w:t>Dr.Athraa</w:t>
    </w:r>
    <w:proofErr w:type="spellEnd"/>
    <w:r w:rsidRPr="00190E87">
      <w:rPr>
        <w:rFonts w:asciiTheme="majorBidi" w:hAnsiTheme="majorBidi" w:cstheme="majorBidi"/>
        <w:b/>
        <w:bCs/>
        <w:sz w:val="24"/>
        <w:szCs w:val="24"/>
      </w:rPr>
      <w:t xml:space="preserve"> </w:t>
    </w:r>
    <w:proofErr w:type="spellStart"/>
    <w:r w:rsidRPr="00190E87">
      <w:rPr>
        <w:rFonts w:asciiTheme="majorBidi" w:hAnsiTheme="majorBidi" w:cstheme="majorBidi"/>
        <w:b/>
        <w:bCs/>
        <w:sz w:val="24"/>
        <w:szCs w:val="24"/>
      </w:rPr>
      <w:t>Zaidan</w:t>
    </w:r>
    <w:proofErr w:type="spellEnd"/>
  </w:p>
  <w:p w:rsidR="00190E87" w:rsidRDefault="00190E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6813"/>
    <w:multiLevelType w:val="hybridMultilevel"/>
    <w:tmpl w:val="6EA89B64"/>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27BC0345"/>
    <w:multiLevelType w:val="hybridMultilevel"/>
    <w:tmpl w:val="9812948A"/>
    <w:lvl w:ilvl="0" w:tplc="DD1AB3CA">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710D2E"/>
    <w:multiLevelType w:val="hybridMultilevel"/>
    <w:tmpl w:val="1942439E"/>
    <w:lvl w:ilvl="0" w:tplc="E7E01D7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0396B49"/>
    <w:multiLevelType w:val="hybridMultilevel"/>
    <w:tmpl w:val="406846EE"/>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A3B83972">
      <w:start w:val="3"/>
      <w:numFmt w:val="upperLetter"/>
      <w:lvlText w:val="%3."/>
      <w:lvlJc w:val="left"/>
      <w:pPr>
        <w:ind w:left="2610" w:hanging="360"/>
      </w:pPr>
      <w:rPr>
        <w:rFonts w:ascii="Times New Roman" w:hAnsi="Times New Roman" w:cs="Times New Roman" w:hint="default"/>
        <w:b w:val="0"/>
        <w:u w:val="none"/>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5D2D47EC"/>
    <w:multiLevelType w:val="hybridMultilevel"/>
    <w:tmpl w:val="6766130E"/>
    <w:lvl w:ilvl="0" w:tplc="35821DD8">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5">
    <w:nsid w:val="75871068"/>
    <w:multiLevelType w:val="hybridMultilevel"/>
    <w:tmpl w:val="54E8CDF4"/>
    <w:lvl w:ilvl="0" w:tplc="827066D4">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87"/>
    <w:rsid w:val="000240F1"/>
    <w:rsid w:val="00091191"/>
    <w:rsid w:val="000B5FD0"/>
    <w:rsid w:val="000C77E8"/>
    <w:rsid w:val="000F63B8"/>
    <w:rsid w:val="00134969"/>
    <w:rsid w:val="00190E87"/>
    <w:rsid w:val="001A2B4E"/>
    <w:rsid w:val="00211546"/>
    <w:rsid w:val="00261F8B"/>
    <w:rsid w:val="00285A21"/>
    <w:rsid w:val="002D5D48"/>
    <w:rsid w:val="002E02D5"/>
    <w:rsid w:val="002F6719"/>
    <w:rsid w:val="003121A2"/>
    <w:rsid w:val="00441718"/>
    <w:rsid w:val="004D77E5"/>
    <w:rsid w:val="005F084F"/>
    <w:rsid w:val="00612934"/>
    <w:rsid w:val="0063745F"/>
    <w:rsid w:val="006A6E73"/>
    <w:rsid w:val="006B3ECD"/>
    <w:rsid w:val="00725B62"/>
    <w:rsid w:val="00771732"/>
    <w:rsid w:val="007C35AE"/>
    <w:rsid w:val="007D5728"/>
    <w:rsid w:val="008532E2"/>
    <w:rsid w:val="0088654F"/>
    <w:rsid w:val="009B22EF"/>
    <w:rsid w:val="009F495A"/>
    <w:rsid w:val="00AD4118"/>
    <w:rsid w:val="00D5084B"/>
    <w:rsid w:val="00D54C85"/>
    <w:rsid w:val="00DF432B"/>
    <w:rsid w:val="00E307AB"/>
    <w:rsid w:val="00E67E59"/>
    <w:rsid w:val="00EB74EA"/>
    <w:rsid w:val="00ED6C3A"/>
    <w:rsid w:val="00F07836"/>
    <w:rsid w:val="00F8131E"/>
    <w:rsid w:val="00F93BA7"/>
    <w:rsid w:val="00FC0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E87"/>
    <w:pPr>
      <w:tabs>
        <w:tab w:val="center" w:pos="4153"/>
        <w:tab w:val="right" w:pos="8306"/>
      </w:tabs>
      <w:spacing w:after="0" w:line="240" w:lineRule="auto"/>
    </w:pPr>
  </w:style>
  <w:style w:type="character" w:customStyle="1" w:styleId="Char">
    <w:name w:val="رأس الصفحة Char"/>
    <w:basedOn w:val="a0"/>
    <w:link w:val="a3"/>
    <w:uiPriority w:val="99"/>
    <w:rsid w:val="00190E87"/>
  </w:style>
  <w:style w:type="paragraph" w:styleId="a4">
    <w:name w:val="footer"/>
    <w:basedOn w:val="a"/>
    <w:link w:val="Char0"/>
    <w:uiPriority w:val="99"/>
    <w:unhideWhenUsed/>
    <w:rsid w:val="00190E87"/>
    <w:pPr>
      <w:tabs>
        <w:tab w:val="center" w:pos="4153"/>
        <w:tab w:val="right" w:pos="8306"/>
      </w:tabs>
      <w:spacing w:after="0" w:line="240" w:lineRule="auto"/>
    </w:pPr>
  </w:style>
  <w:style w:type="character" w:customStyle="1" w:styleId="Char0">
    <w:name w:val="تذييل الصفحة Char"/>
    <w:basedOn w:val="a0"/>
    <w:link w:val="a4"/>
    <w:uiPriority w:val="99"/>
    <w:rsid w:val="00190E87"/>
  </w:style>
  <w:style w:type="character" w:styleId="Hyperlink">
    <w:name w:val="Hyperlink"/>
    <w:basedOn w:val="a0"/>
    <w:uiPriority w:val="99"/>
    <w:unhideWhenUsed/>
    <w:rsid w:val="00190E87"/>
    <w:rPr>
      <w:color w:val="0000FF"/>
      <w:u w:val="single"/>
    </w:rPr>
  </w:style>
  <w:style w:type="paragraph" w:styleId="a5">
    <w:name w:val="Normal (Web)"/>
    <w:basedOn w:val="a"/>
    <w:uiPriority w:val="99"/>
    <w:unhideWhenUsed/>
    <w:rsid w:val="00190E87"/>
    <w:pPr>
      <w:spacing w:before="100" w:beforeAutospacing="1" w:after="100" w:afterAutospacing="1" w:line="240" w:lineRule="auto"/>
    </w:pPr>
    <w:rPr>
      <w:rFonts w:ascii="Times New Roman" w:eastAsia="Times New Roman" w:hAnsi="Times New Roman" w:cs="Times New Roman"/>
      <w:color w:val="000066"/>
      <w:sz w:val="24"/>
      <w:szCs w:val="24"/>
    </w:rPr>
  </w:style>
  <w:style w:type="paragraph" w:styleId="a6">
    <w:name w:val="List Paragraph"/>
    <w:basedOn w:val="a"/>
    <w:uiPriority w:val="34"/>
    <w:qFormat/>
    <w:rsid w:val="00312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E87"/>
    <w:pPr>
      <w:tabs>
        <w:tab w:val="center" w:pos="4153"/>
        <w:tab w:val="right" w:pos="8306"/>
      </w:tabs>
      <w:spacing w:after="0" w:line="240" w:lineRule="auto"/>
    </w:pPr>
  </w:style>
  <w:style w:type="character" w:customStyle="1" w:styleId="Char">
    <w:name w:val="رأس الصفحة Char"/>
    <w:basedOn w:val="a0"/>
    <w:link w:val="a3"/>
    <w:uiPriority w:val="99"/>
    <w:rsid w:val="00190E87"/>
  </w:style>
  <w:style w:type="paragraph" w:styleId="a4">
    <w:name w:val="footer"/>
    <w:basedOn w:val="a"/>
    <w:link w:val="Char0"/>
    <w:uiPriority w:val="99"/>
    <w:unhideWhenUsed/>
    <w:rsid w:val="00190E87"/>
    <w:pPr>
      <w:tabs>
        <w:tab w:val="center" w:pos="4153"/>
        <w:tab w:val="right" w:pos="8306"/>
      </w:tabs>
      <w:spacing w:after="0" w:line="240" w:lineRule="auto"/>
    </w:pPr>
  </w:style>
  <w:style w:type="character" w:customStyle="1" w:styleId="Char0">
    <w:name w:val="تذييل الصفحة Char"/>
    <w:basedOn w:val="a0"/>
    <w:link w:val="a4"/>
    <w:uiPriority w:val="99"/>
    <w:rsid w:val="00190E87"/>
  </w:style>
  <w:style w:type="character" w:styleId="Hyperlink">
    <w:name w:val="Hyperlink"/>
    <w:basedOn w:val="a0"/>
    <w:uiPriority w:val="99"/>
    <w:unhideWhenUsed/>
    <w:rsid w:val="00190E87"/>
    <w:rPr>
      <w:color w:val="0000FF"/>
      <w:u w:val="single"/>
    </w:rPr>
  </w:style>
  <w:style w:type="paragraph" w:styleId="a5">
    <w:name w:val="Normal (Web)"/>
    <w:basedOn w:val="a"/>
    <w:uiPriority w:val="99"/>
    <w:unhideWhenUsed/>
    <w:rsid w:val="00190E87"/>
    <w:pPr>
      <w:spacing w:before="100" w:beforeAutospacing="1" w:after="100" w:afterAutospacing="1" w:line="240" w:lineRule="auto"/>
    </w:pPr>
    <w:rPr>
      <w:rFonts w:ascii="Times New Roman" w:eastAsia="Times New Roman" w:hAnsi="Times New Roman" w:cs="Times New Roman"/>
      <w:color w:val="000066"/>
      <w:sz w:val="24"/>
      <w:szCs w:val="24"/>
    </w:rPr>
  </w:style>
  <w:style w:type="paragraph" w:styleId="a6">
    <w:name w:val="List Paragraph"/>
    <w:basedOn w:val="a"/>
    <w:uiPriority w:val="34"/>
    <w:qFormat/>
    <w:rsid w:val="0031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n.wikipedia.org/wiki/Virulence" TargetMode="External"/><Relationship Id="rId4" Type="http://schemas.microsoft.com/office/2007/relationships/stylesWithEffects" Target="stylesWithEffects.xml"/><Relationship Id="rId9" Type="http://schemas.openxmlformats.org/officeDocument/2006/relationships/hyperlink" Target="http://en.wikipedia.org/wiki/Viral_pathogenesis"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1FB4-2986-482A-8359-53A1ABAD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1080</Words>
  <Characters>6159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almaarefaa</dc:creator>
  <cp:lastModifiedBy>almaarefaa</cp:lastModifiedBy>
  <cp:revision>10</cp:revision>
  <dcterms:created xsi:type="dcterms:W3CDTF">2020-12-21T21:56:00Z</dcterms:created>
  <dcterms:modified xsi:type="dcterms:W3CDTF">2021-11-06T15:29:00Z</dcterms:modified>
</cp:coreProperties>
</file>