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E4" w:rsidRDefault="0075096F" w:rsidP="0075096F">
      <w:pPr>
        <w:tabs>
          <w:tab w:val="left" w:pos="3492"/>
        </w:tabs>
        <w:jc w:val="center"/>
        <w:rPr>
          <w:rFonts w:asciiTheme="majorBidi" w:hAnsiTheme="majorBidi" w:cstheme="majorBidi"/>
          <w:sz w:val="72"/>
          <w:szCs w:val="72"/>
        </w:rPr>
      </w:pPr>
      <w:bookmarkStart w:id="0" w:name="_GoBack"/>
      <w:bookmarkEnd w:id="0"/>
      <w:r w:rsidRPr="0075096F">
        <w:rPr>
          <w:rFonts w:asciiTheme="majorBidi" w:hAnsiTheme="majorBidi" w:cstheme="majorBidi"/>
          <w:sz w:val="72"/>
          <w:szCs w:val="72"/>
          <w:highlight w:val="yellow"/>
        </w:rPr>
        <w:t>Diagnostic bacteria</w:t>
      </w:r>
    </w:p>
    <w:p w:rsidR="0075096F" w:rsidRDefault="0075096F" w:rsidP="0075096F">
      <w:pPr>
        <w:tabs>
          <w:tab w:val="left" w:pos="3492"/>
        </w:tabs>
        <w:jc w:val="center"/>
        <w:rPr>
          <w:rFonts w:asciiTheme="majorBidi" w:hAnsiTheme="majorBidi" w:cstheme="majorBidi"/>
          <w:sz w:val="72"/>
          <w:szCs w:val="72"/>
        </w:rPr>
      </w:pPr>
      <w:r>
        <w:rPr>
          <w:rFonts w:asciiTheme="majorBidi" w:hAnsiTheme="majorBidi" w:cstheme="majorBidi"/>
          <w:sz w:val="72"/>
          <w:szCs w:val="72"/>
        </w:rPr>
        <w:t>Staining and Fixation</w:t>
      </w:r>
    </w:p>
    <w:p w:rsidR="00DC347C" w:rsidRPr="00DC347C" w:rsidRDefault="00DC347C" w:rsidP="0075096F">
      <w:pPr>
        <w:tabs>
          <w:tab w:val="left" w:pos="3492"/>
        </w:tabs>
        <w:jc w:val="center"/>
        <w:rPr>
          <w:rFonts w:asciiTheme="majorBidi" w:hAnsiTheme="majorBidi" w:cstheme="majorBidi"/>
          <w:sz w:val="36"/>
          <w:szCs w:val="36"/>
        </w:rPr>
      </w:pPr>
      <w:r w:rsidRPr="00DC347C">
        <w:rPr>
          <w:rFonts w:asciiTheme="majorBidi" w:hAnsiTheme="majorBidi" w:cstheme="majorBidi"/>
          <w:sz w:val="36"/>
          <w:szCs w:val="36"/>
        </w:rPr>
        <w:t>Prepared by</w:t>
      </w:r>
    </w:p>
    <w:p w:rsidR="00DC347C" w:rsidRPr="00DC347C" w:rsidRDefault="00DC347C" w:rsidP="0075096F">
      <w:pPr>
        <w:tabs>
          <w:tab w:val="left" w:pos="3492"/>
        </w:tabs>
        <w:jc w:val="center"/>
        <w:rPr>
          <w:rFonts w:ascii="Bradley Hand ITC" w:hAnsi="Bradley Hand ITC" w:cstheme="majorBidi"/>
          <w:sz w:val="48"/>
          <w:szCs w:val="48"/>
        </w:rPr>
      </w:pPr>
      <w:proofErr w:type="spellStart"/>
      <w:r w:rsidRPr="00DC347C">
        <w:rPr>
          <w:rFonts w:ascii="Bradley Hand ITC" w:hAnsi="Bradley Hand ITC" w:cstheme="majorBidi"/>
          <w:sz w:val="48"/>
          <w:szCs w:val="48"/>
        </w:rPr>
        <w:t>Msc</w:t>
      </w:r>
      <w:proofErr w:type="spellEnd"/>
      <w:r w:rsidRPr="00DC347C">
        <w:rPr>
          <w:rFonts w:ascii="Bradley Hand ITC" w:hAnsi="Bradley Hand ITC" w:cstheme="majorBidi"/>
          <w:sz w:val="48"/>
          <w:szCs w:val="48"/>
        </w:rPr>
        <w:t xml:space="preserve">. </w:t>
      </w:r>
      <w:proofErr w:type="spellStart"/>
      <w:r w:rsidRPr="00DC347C">
        <w:rPr>
          <w:rFonts w:ascii="Bradley Hand ITC" w:hAnsi="Bradley Hand ITC" w:cstheme="majorBidi"/>
          <w:sz w:val="48"/>
          <w:szCs w:val="48"/>
        </w:rPr>
        <w:t>Hawraa</w:t>
      </w:r>
      <w:proofErr w:type="spellEnd"/>
      <w:r w:rsidRPr="00DC347C">
        <w:rPr>
          <w:rFonts w:ascii="Bradley Hand ITC" w:hAnsi="Bradley Hand ITC" w:cstheme="majorBidi"/>
          <w:sz w:val="48"/>
          <w:szCs w:val="48"/>
        </w:rPr>
        <w:t xml:space="preserve"> D. </w:t>
      </w:r>
      <w:proofErr w:type="spellStart"/>
      <w:r w:rsidRPr="00DC347C">
        <w:rPr>
          <w:rFonts w:ascii="Bradley Hand ITC" w:hAnsi="Bradley Hand ITC" w:cstheme="majorBidi"/>
          <w:sz w:val="48"/>
          <w:szCs w:val="48"/>
        </w:rPr>
        <w:t>salman</w:t>
      </w:r>
      <w:proofErr w:type="spellEnd"/>
    </w:p>
    <w:p w:rsidR="0075096F" w:rsidRPr="00DC347C" w:rsidRDefault="0075096F" w:rsidP="0075096F">
      <w:pPr>
        <w:tabs>
          <w:tab w:val="left" w:pos="3492"/>
        </w:tabs>
        <w:rPr>
          <w:rFonts w:ascii="Bradley Hand ITC" w:hAnsi="Bradley Hand ITC" w:cstheme="majorBidi"/>
          <w:sz w:val="20"/>
          <w:szCs w:val="20"/>
        </w:rPr>
      </w:pPr>
    </w:p>
    <w:p w:rsidR="0075096F" w:rsidRDefault="0075096F" w:rsidP="0075096F">
      <w:pPr>
        <w:tabs>
          <w:tab w:val="left" w:pos="3492"/>
        </w:tabs>
        <w:rPr>
          <w:rFonts w:asciiTheme="majorBidi" w:hAnsiTheme="majorBidi" w:cstheme="majorBidi"/>
          <w:sz w:val="28"/>
          <w:szCs w:val="28"/>
        </w:rPr>
      </w:pPr>
    </w:p>
    <w:p w:rsidR="0075096F" w:rsidRDefault="0075096F" w:rsidP="0075096F">
      <w:pPr>
        <w:tabs>
          <w:tab w:val="left" w:pos="3492"/>
        </w:tabs>
        <w:rPr>
          <w:rFonts w:asciiTheme="majorBidi" w:hAnsiTheme="majorBidi" w:cstheme="majorBidi"/>
          <w:sz w:val="28"/>
          <w:szCs w:val="28"/>
        </w:rPr>
      </w:pPr>
    </w:p>
    <w:p w:rsidR="0075096F" w:rsidRDefault="0075096F" w:rsidP="0075096F">
      <w:pPr>
        <w:tabs>
          <w:tab w:val="left" w:pos="3492"/>
        </w:tabs>
        <w:rPr>
          <w:rFonts w:asciiTheme="majorBidi" w:hAnsiTheme="majorBidi" w:cstheme="majorBidi"/>
          <w:sz w:val="28"/>
          <w:szCs w:val="28"/>
        </w:rPr>
      </w:pPr>
    </w:p>
    <w:p w:rsidR="0075096F" w:rsidRDefault="0075096F" w:rsidP="0075096F">
      <w:pPr>
        <w:tabs>
          <w:tab w:val="left" w:pos="3492"/>
        </w:tabs>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3EE638F5" wp14:editId="2123DD3B">
            <wp:extent cx="5943600" cy="317725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77258"/>
                    </a:xfrm>
                    <a:prstGeom prst="rect">
                      <a:avLst/>
                    </a:prstGeom>
                    <a:noFill/>
                  </pic:spPr>
                </pic:pic>
              </a:graphicData>
            </a:graphic>
          </wp:inline>
        </w:drawing>
      </w:r>
    </w:p>
    <w:p w:rsidR="0075096F" w:rsidRDefault="0075096F" w:rsidP="0075096F">
      <w:pPr>
        <w:tabs>
          <w:tab w:val="left" w:pos="3492"/>
        </w:tabs>
        <w:rPr>
          <w:rFonts w:asciiTheme="majorBidi" w:hAnsiTheme="majorBidi" w:cstheme="majorBidi"/>
          <w:sz w:val="28"/>
          <w:szCs w:val="28"/>
        </w:rPr>
      </w:pPr>
    </w:p>
    <w:p w:rsidR="0075096F" w:rsidRDefault="0075096F" w:rsidP="0075096F">
      <w:pPr>
        <w:tabs>
          <w:tab w:val="left" w:pos="3492"/>
        </w:tabs>
        <w:rPr>
          <w:rFonts w:asciiTheme="majorBidi" w:hAnsiTheme="majorBidi" w:cstheme="majorBidi"/>
          <w:sz w:val="28"/>
          <w:szCs w:val="28"/>
        </w:rPr>
      </w:pPr>
    </w:p>
    <w:p w:rsidR="0075096F" w:rsidRDefault="0075096F" w:rsidP="0075096F">
      <w:pPr>
        <w:rPr>
          <w:rFonts w:asciiTheme="majorBidi" w:hAnsiTheme="majorBidi" w:cstheme="majorBidi"/>
          <w:b/>
          <w:bCs/>
          <w:sz w:val="40"/>
          <w:szCs w:val="40"/>
          <w:highlight w:val="yellow"/>
        </w:rPr>
      </w:pPr>
    </w:p>
    <w:p w:rsidR="00F83BDF" w:rsidRPr="006A72E4" w:rsidRDefault="006A72E4" w:rsidP="0075096F">
      <w:pPr>
        <w:rPr>
          <w:rFonts w:asciiTheme="majorBidi" w:hAnsiTheme="majorBidi" w:cstheme="majorBidi"/>
          <w:b/>
          <w:bCs/>
          <w:sz w:val="40"/>
          <w:szCs w:val="40"/>
        </w:rPr>
      </w:pPr>
      <w:r w:rsidRPr="006A72E4">
        <w:rPr>
          <w:rFonts w:asciiTheme="majorBidi" w:hAnsiTheme="majorBidi" w:cstheme="majorBidi"/>
          <w:b/>
          <w:bCs/>
          <w:sz w:val="40"/>
          <w:szCs w:val="40"/>
          <w:highlight w:val="yellow"/>
        </w:rPr>
        <w:t>Staining</w:t>
      </w:r>
    </w:p>
    <w:p w:rsidR="00F83BDF" w:rsidRPr="008A7A8D" w:rsidRDefault="00F83BDF" w:rsidP="00AF1687">
      <w:pPr>
        <w:pStyle w:val="ListParagraph"/>
        <w:numPr>
          <w:ilvl w:val="0"/>
          <w:numId w:val="1"/>
        </w:numPr>
        <w:rPr>
          <w:rFonts w:asciiTheme="majorBidi" w:hAnsiTheme="majorBidi" w:cstheme="majorBidi"/>
          <w:b/>
          <w:bCs/>
          <w:i/>
          <w:iCs/>
          <w:sz w:val="32"/>
          <w:szCs w:val="32"/>
        </w:rPr>
      </w:pPr>
      <w:r w:rsidRPr="008A7A8D">
        <w:rPr>
          <w:rFonts w:asciiTheme="majorBidi" w:hAnsiTheme="majorBidi" w:cstheme="majorBidi"/>
          <w:b/>
          <w:bCs/>
          <w:i/>
          <w:iCs/>
          <w:sz w:val="32"/>
          <w:szCs w:val="32"/>
        </w:rPr>
        <w:lastRenderedPageBreak/>
        <w:t xml:space="preserve"> Used to identify the shape of bacteria</w:t>
      </w:r>
      <w:r w:rsidR="00CD488A">
        <w:rPr>
          <w:rFonts w:asciiTheme="majorBidi" w:hAnsiTheme="majorBidi" w:cstheme="majorBidi"/>
          <w:b/>
          <w:bCs/>
          <w:i/>
          <w:iCs/>
          <w:sz w:val="32"/>
          <w:szCs w:val="32"/>
        </w:rPr>
        <w:t>.</w:t>
      </w:r>
    </w:p>
    <w:p w:rsidR="00AF1687" w:rsidRPr="008A7A8D" w:rsidRDefault="00AF1687" w:rsidP="00AF1687">
      <w:pPr>
        <w:pStyle w:val="ListParagraph"/>
        <w:numPr>
          <w:ilvl w:val="0"/>
          <w:numId w:val="1"/>
        </w:numPr>
        <w:rPr>
          <w:rFonts w:asciiTheme="majorBidi" w:hAnsiTheme="majorBidi" w:cstheme="majorBidi"/>
          <w:b/>
          <w:bCs/>
          <w:i/>
          <w:iCs/>
          <w:sz w:val="32"/>
          <w:szCs w:val="32"/>
        </w:rPr>
      </w:pPr>
      <w:r w:rsidRPr="008A7A8D">
        <w:rPr>
          <w:rFonts w:asciiTheme="majorBidi" w:hAnsiTheme="majorBidi" w:cstheme="majorBidi"/>
          <w:b/>
          <w:bCs/>
          <w:i/>
          <w:iCs/>
          <w:sz w:val="32"/>
          <w:szCs w:val="32"/>
        </w:rPr>
        <w:t>Used to increase visibility of microorganisms being studied</w:t>
      </w:r>
    </w:p>
    <w:p w:rsidR="00F83BDF" w:rsidRPr="00CD488A" w:rsidRDefault="00F83BDF" w:rsidP="00CD488A">
      <w:pPr>
        <w:pStyle w:val="ListParagraph"/>
        <w:numPr>
          <w:ilvl w:val="0"/>
          <w:numId w:val="1"/>
        </w:numPr>
        <w:rPr>
          <w:rFonts w:asciiTheme="majorBidi" w:hAnsiTheme="majorBidi" w:cstheme="majorBidi"/>
          <w:b/>
          <w:bCs/>
          <w:i/>
          <w:iCs/>
          <w:sz w:val="32"/>
          <w:szCs w:val="32"/>
        </w:rPr>
      </w:pPr>
      <w:r w:rsidRPr="008A7A8D">
        <w:rPr>
          <w:rFonts w:asciiTheme="majorBidi" w:hAnsiTheme="majorBidi" w:cstheme="majorBidi"/>
          <w:b/>
          <w:bCs/>
          <w:i/>
          <w:iCs/>
          <w:sz w:val="32"/>
          <w:szCs w:val="32"/>
        </w:rPr>
        <w:t>Used to determine the morphological features of</w:t>
      </w:r>
      <w:r w:rsidR="00CD488A">
        <w:rPr>
          <w:rFonts w:asciiTheme="majorBidi" w:hAnsiTheme="majorBidi" w:cstheme="majorBidi"/>
          <w:b/>
          <w:bCs/>
          <w:i/>
          <w:iCs/>
          <w:sz w:val="32"/>
          <w:szCs w:val="32"/>
        </w:rPr>
        <w:t xml:space="preserve"> </w:t>
      </w:r>
      <w:r w:rsidR="00CD488A" w:rsidRPr="00CD488A">
        <w:rPr>
          <w:rFonts w:asciiTheme="majorBidi" w:hAnsiTheme="majorBidi" w:cstheme="majorBidi"/>
          <w:b/>
          <w:bCs/>
          <w:i/>
          <w:iCs/>
          <w:sz w:val="32"/>
          <w:szCs w:val="32"/>
        </w:rPr>
        <w:t>microorganisms (Simple stain).</w:t>
      </w:r>
    </w:p>
    <w:p w:rsidR="00F83BDF" w:rsidRPr="008A7A8D" w:rsidRDefault="00F83BDF" w:rsidP="00AF1687">
      <w:pPr>
        <w:pStyle w:val="ListParagraph"/>
        <w:numPr>
          <w:ilvl w:val="0"/>
          <w:numId w:val="1"/>
        </w:numPr>
        <w:rPr>
          <w:rFonts w:asciiTheme="majorBidi" w:hAnsiTheme="majorBidi" w:cstheme="majorBidi"/>
          <w:b/>
          <w:bCs/>
          <w:i/>
          <w:iCs/>
          <w:sz w:val="32"/>
          <w:szCs w:val="32"/>
        </w:rPr>
      </w:pPr>
      <w:r w:rsidRPr="008A7A8D">
        <w:rPr>
          <w:rFonts w:asciiTheme="majorBidi" w:hAnsiTheme="majorBidi" w:cstheme="majorBidi"/>
          <w:b/>
          <w:bCs/>
          <w:i/>
          <w:iCs/>
          <w:sz w:val="32"/>
          <w:szCs w:val="32"/>
        </w:rPr>
        <w:t xml:space="preserve"> Used to detect contamination</w:t>
      </w:r>
      <w:r w:rsidR="00CD488A">
        <w:rPr>
          <w:rFonts w:asciiTheme="majorBidi" w:hAnsiTheme="majorBidi" w:cstheme="majorBidi"/>
          <w:b/>
          <w:bCs/>
          <w:i/>
          <w:iCs/>
          <w:sz w:val="32"/>
          <w:szCs w:val="32"/>
        </w:rPr>
        <w:t>.</w:t>
      </w:r>
    </w:p>
    <w:p w:rsidR="00AF1687" w:rsidRPr="008A7A8D" w:rsidRDefault="00F83BDF" w:rsidP="00AF1687">
      <w:pPr>
        <w:pStyle w:val="ListParagraph"/>
        <w:numPr>
          <w:ilvl w:val="0"/>
          <w:numId w:val="1"/>
        </w:numPr>
        <w:rPr>
          <w:rFonts w:asciiTheme="majorBidi" w:hAnsiTheme="majorBidi" w:cstheme="majorBidi"/>
          <w:b/>
          <w:bCs/>
          <w:i/>
          <w:iCs/>
          <w:sz w:val="32"/>
          <w:szCs w:val="32"/>
        </w:rPr>
      </w:pPr>
      <w:r w:rsidRPr="008A7A8D">
        <w:rPr>
          <w:rFonts w:asciiTheme="majorBidi" w:hAnsiTheme="majorBidi" w:cstheme="majorBidi"/>
          <w:b/>
          <w:bCs/>
          <w:i/>
          <w:iCs/>
          <w:sz w:val="32"/>
          <w:szCs w:val="32"/>
        </w:rPr>
        <w:t xml:space="preserve"> Used to differentiate and classify microorganisms</w:t>
      </w:r>
      <w:r w:rsidR="00AF1687" w:rsidRPr="008A7A8D">
        <w:rPr>
          <w:rFonts w:asciiTheme="majorBidi" w:hAnsiTheme="majorBidi" w:cstheme="majorBidi"/>
          <w:b/>
          <w:bCs/>
          <w:i/>
          <w:iCs/>
          <w:sz w:val="32"/>
          <w:szCs w:val="32"/>
        </w:rPr>
        <w:t xml:space="preserve"> </w:t>
      </w:r>
      <w:r w:rsidRPr="008A7A8D">
        <w:rPr>
          <w:rFonts w:asciiTheme="majorBidi" w:hAnsiTheme="majorBidi" w:cstheme="majorBidi"/>
          <w:b/>
          <w:bCs/>
          <w:i/>
          <w:iCs/>
          <w:sz w:val="32"/>
          <w:szCs w:val="32"/>
        </w:rPr>
        <w:t>(differential stains)</w:t>
      </w:r>
      <w:r w:rsidR="00CD488A">
        <w:rPr>
          <w:rFonts w:asciiTheme="majorBidi" w:hAnsiTheme="majorBidi" w:cstheme="majorBidi"/>
          <w:b/>
          <w:bCs/>
          <w:i/>
          <w:iCs/>
          <w:sz w:val="32"/>
          <w:szCs w:val="32"/>
        </w:rPr>
        <w:t>.</w:t>
      </w:r>
    </w:p>
    <w:p w:rsidR="00331EDD" w:rsidRPr="008A7A8D" w:rsidRDefault="00F83BDF" w:rsidP="00AF1687">
      <w:pPr>
        <w:pStyle w:val="ListParagraph"/>
        <w:numPr>
          <w:ilvl w:val="0"/>
          <w:numId w:val="1"/>
        </w:numPr>
        <w:rPr>
          <w:rFonts w:asciiTheme="majorBidi" w:hAnsiTheme="majorBidi" w:cstheme="majorBidi"/>
          <w:b/>
          <w:bCs/>
          <w:i/>
          <w:iCs/>
          <w:sz w:val="32"/>
          <w:szCs w:val="32"/>
        </w:rPr>
      </w:pPr>
      <w:r w:rsidRPr="008A7A8D">
        <w:rPr>
          <w:rFonts w:asciiTheme="majorBidi" w:hAnsiTheme="majorBidi" w:cstheme="majorBidi"/>
          <w:b/>
          <w:bCs/>
          <w:i/>
          <w:iCs/>
          <w:sz w:val="32"/>
          <w:szCs w:val="32"/>
        </w:rPr>
        <w:t>Used to detect bacterial parts such as</w:t>
      </w:r>
      <w:r w:rsidR="00AF1687" w:rsidRPr="008A7A8D">
        <w:rPr>
          <w:rFonts w:asciiTheme="majorBidi" w:hAnsiTheme="majorBidi" w:cstheme="majorBidi"/>
          <w:b/>
          <w:bCs/>
          <w:i/>
          <w:iCs/>
          <w:sz w:val="32"/>
          <w:szCs w:val="32"/>
        </w:rPr>
        <w:t xml:space="preserve"> </w:t>
      </w:r>
      <w:r w:rsidRPr="008A7A8D">
        <w:rPr>
          <w:rFonts w:asciiTheme="majorBidi" w:hAnsiTheme="majorBidi" w:cstheme="majorBidi"/>
          <w:b/>
          <w:bCs/>
          <w:i/>
          <w:iCs/>
          <w:sz w:val="32"/>
          <w:szCs w:val="32"/>
        </w:rPr>
        <w:t>capsule, spores, flagella or inclusion bodies (special</w:t>
      </w:r>
      <w:r w:rsidR="00AF1687" w:rsidRPr="008A7A8D">
        <w:rPr>
          <w:rFonts w:asciiTheme="majorBidi" w:hAnsiTheme="majorBidi" w:cstheme="majorBidi"/>
          <w:b/>
          <w:bCs/>
          <w:i/>
          <w:iCs/>
          <w:sz w:val="32"/>
          <w:szCs w:val="32"/>
        </w:rPr>
        <w:t xml:space="preserve"> </w:t>
      </w:r>
      <w:r w:rsidRPr="008A7A8D">
        <w:rPr>
          <w:rFonts w:asciiTheme="majorBidi" w:hAnsiTheme="majorBidi" w:cstheme="majorBidi"/>
          <w:b/>
          <w:bCs/>
          <w:i/>
          <w:iCs/>
          <w:sz w:val="32"/>
          <w:szCs w:val="32"/>
        </w:rPr>
        <w:t>stains)</w:t>
      </w:r>
      <w:r w:rsidR="00CD488A">
        <w:rPr>
          <w:rFonts w:asciiTheme="majorBidi" w:hAnsiTheme="majorBidi" w:cstheme="majorBidi"/>
          <w:b/>
          <w:bCs/>
          <w:i/>
          <w:iCs/>
          <w:sz w:val="32"/>
          <w:szCs w:val="32"/>
        </w:rPr>
        <w:t>.</w:t>
      </w:r>
    </w:p>
    <w:p w:rsidR="00F83BDF" w:rsidRPr="006A72E4" w:rsidRDefault="00F83BDF" w:rsidP="00F83BDF">
      <w:pPr>
        <w:rPr>
          <w:rFonts w:asciiTheme="majorBidi" w:hAnsiTheme="majorBidi" w:cstheme="majorBidi"/>
          <w:b/>
          <w:bCs/>
          <w:sz w:val="40"/>
          <w:szCs w:val="40"/>
        </w:rPr>
      </w:pPr>
      <w:r w:rsidRPr="006A72E4">
        <w:rPr>
          <w:rFonts w:asciiTheme="majorBidi" w:hAnsiTheme="majorBidi" w:cstheme="majorBidi"/>
          <w:b/>
          <w:bCs/>
          <w:sz w:val="40"/>
          <w:szCs w:val="40"/>
          <w:highlight w:val="yellow"/>
        </w:rPr>
        <w:t>Fixation</w:t>
      </w:r>
    </w:p>
    <w:p w:rsidR="00F83BDF" w:rsidRPr="008A7A8D" w:rsidRDefault="00F83BDF" w:rsidP="008A7A8D">
      <w:pPr>
        <w:pStyle w:val="ListParagraph"/>
        <w:numPr>
          <w:ilvl w:val="0"/>
          <w:numId w:val="2"/>
        </w:numPr>
        <w:ind w:right="-270"/>
        <w:rPr>
          <w:rFonts w:asciiTheme="majorBidi" w:hAnsiTheme="majorBidi" w:cstheme="majorBidi"/>
          <w:b/>
          <w:bCs/>
          <w:i/>
          <w:iCs/>
          <w:sz w:val="32"/>
          <w:szCs w:val="32"/>
        </w:rPr>
      </w:pPr>
      <w:r w:rsidRPr="008A7A8D">
        <w:rPr>
          <w:rFonts w:asciiTheme="majorBidi" w:hAnsiTheme="majorBidi" w:cstheme="majorBidi"/>
          <w:b/>
          <w:bCs/>
          <w:i/>
          <w:iCs/>
          <w:sz w:val="32"/>
          <w:szCs w:val="32"/>
        </w:rPr>
        <w:t>The process by which the internal and external</w:t>
      </w:r>
      <w:r w:rsidR="00AF1687" w:rsidRPr="008A7A8D">
        <w:rPr>
          <w:rFonts w:asciiTheme="majorBidi" w:hAnsiTheme="majorBidi" w:cstheme="majorBidi"/>
          <w:b/>
          <w:bCs/>
          <w:i/>
          <w:iCs/>
          <w:sz w:val="32"/>
          <w:szCs w:val="32"/>
        </w:rPr>
        <w:t xml:space="preserve"> </w:t>
      </w:r>
      <w:r w:rsidRPr="008A7A8D">
        <w:rPr>
          <w:rFonts w:asciiTheme="majorBidi" w:hAnsiTheme="majorBidi" w:cstheme="majorBidi"/>
          <w:b/>
          <w:bCs/>
          <w:i/>
          <w:iCs/>
          <w:sz w:val="32"/>
          <w:szCs w:val="32"/>
        </w:rPr>
        <w:t>structures of microorganisms are preserved and fixed</w:t>
      </w:r>
      <w:r w:rsidR="00AF1687" w:rsidRPr="008A7A8D">
        <w:rPr>
          <w:rFonts w:asciiTheme="majorBidi" w:hAnsiTheme="majorBidi" w:cstheme="majorBidi"/>
          <w:b/>
          <w:bCs/>
          <w:i/>
          <w:iCs/>
          <w:sz w:val="32"/>
          <w:szCs w:val="32"/>
        </w:rPr>
        <w:t xml:space="preserve"> in place by to method:</w:t>
      </w:r>
    </w:p>
    <w:p w:rsidR="00F83BDF" w:rsidRPr="008A7A8D" w:rsidRDefault="00F83BDF" w:rsidP="008A7A8D">
      <w:pPr>
        <w:pStyle w:val="ListParagraph"/>
        <w:numPr>
          <w:ilvl w:val="0"/>
          <w:numId w:val="3"/>
        </w:numPr>
        <w:ind w:right="-270"/>
        <w:rPr>
          <w:rFonts w:asciiTheme="majorBidi" w:hAnsiTheme="majorBidi" w:cstheme="majorBidi"/>
          <w:b/>
          <w:bCs/>
          <w:i/>
          <w:iCs/>
          <w:sz w:val="32"/>
          <w:szCs w:val="32"/>
        </w:rPr>
      </w:pPr>
      <w:r w:rsidRPr="008A7A8D">
        <w:rPr>
          <w:rFonts w:asciiTheme="majorBidi" w:hAnsiTheme="majorBidi" w:cstheme="majorBidi"/>
          <w:b/>
          <w:bCs/>
          <w:i/>
          <w:iCs/>
          <w:sz w:val="32"/>
          <w:szCs w:val="32"/>
          <w:highlight w:val="cyan"/>
        </w:rPr>
        <w:t>Heat fixation</w:t>
      </w:r>
      <w:r w:rsidRPr="008A7A8D">
        <w:rPr>
          <w:rFonts w:asciiTheme="majorBidi" w:hAnsiTheme="majorBidi" w:cstheme="majorBidi"/>
          <w:b/>
          <w:bCs/>
          <w:i/>
          <w:iCs/>
          <w:sz w:val="32"/>
          <w:szCs w:val="32"/>
        </w:rPr>
        <w:t xml:space="preserve"> – fixation by means of application of</w:t>
      </w:r>
      <w:r w:rsidR="00AF1687" w:rsidRPr="008A7A8D">
        <w:rPr>
          <w:rFonts w:asciiTheme="majorBidi" w:hAnsiTheme="majorBidi" w:cstheme="majorBidi"/>
          <w:b/>
          <w:bCs/>
          <w:i/>
          <w:iCs/>
          <w:sz w:val="32"/>
          <w:szCs w:val="32"/>
        </w:rPr>
        <w:t xml:space="preserve"> </w:t>
      </w:r>
      <w:r w:rsidRPr="008A7A8D">
        <w:rPr>
          <w:rFonts w:asciiTheme="majorBidi" w:hAnsiTheme="majorBidi" w:cstheme="majorBidi"/>
          <w:b/>
          <w:bCs/>
          <w:i/>
          <w:iCs/>
          <w:sz w:val="32"/>
          <w:szCs w:val="32"/>
        </w:rPr>
        <w:t>heat</w:t>
      </w:r>
      <w:r w:rsidR="00AF1687" w:rsidRPr="008A7A8D">
        <w:rPr>
          <w:rFonts w:asciiTheme="majorBidi" w:hAnsiTheme="majorBidi" w:cstheme="majorBidi"/>
          <w:b/>
          <w:bCs/>
          <w:i/>
          <w:iCs/>
          <w:sz w:val="32"/>
          <w:szCs w:val="32"/>
        </w:rPr>
        <w:t xml:space="preserve"> (</w:t>
      </w:r>
      <w:r w:rsidRPr="008A7A8D">
        <w:rPr>
          <w:rFonts w:asciiTheme="majorBidi" w:hAnsiTheme="majorBidi" w:cstheme="majorBidi"/>
          <w:b/>
          <w:bCs/>
          <w:i/>
          <w:iCs/>
          <w:sz w:val="32"/>
          <w:szCs w:val="32"/>
        </w:rPr>
        <w:t>The prepared smear of microorganisms is gently heated</w:t>
      </w:r>
      <w:r w:rsidR="00AF1687" w:rsidRPr="008A7A8D">
        <w:rPr>
          <w:rFonts w:asciiTheme="majorBidi" w:hAnsiTheme="majorBidi" w:cstheme="majorBidi"/>
          <w:b/>
          <w:bCs/>
          <w:i/>
          <w:iCs/>
          <w:sz w:val="32"/>
          <w:szCs w:val="32"/>
        </w:rPr>
        <w:t xml:space="preserve"> and air-dried).</w:t>
      </w:r>
    </w:p>
    <w:p w:rsidR="00F83BDF" w:rsidRPr="008A7A8D" w:rsidRDefault="00F83BDF" w:rsidP="008A7A8D">
      <w:pPr>
        <w:pStyle w:val="ListParagraph"/>
        <w:numPr>
          <w:ilvl w:val="0"/>
          <w:numId w:val="3"/>
        </w:numPr>
        <w:ind w:right="-270"/>
        <w:rPr>
          <w:rFonts w:asciiTheme="majorBidi" w:hAnsiTheme="majorBidi" w:cstheme="majorBidi"/>
          <w:b/>
          <w:bCs/>
          <w:i/>
          <w:iCs/>
          <w:sz w:val="32"/>
          <w:szCs w:val="32"/>
        </w:rPr>
      </w:pPr>
      <w:r w:rsidRPr="008A7A8D">
        <w:rPr>
          <w:rFonts w:asciiTheme="majorBidi" w:hAnsiTheme="majorBidi" w:cstheme="majorBidi"/>
          <w:b/>
          <w:bCs/>
          <w:i/>
          <w:iCs/>
          <w:sz w:val="32"/>
          <w:szCs w:val="32"/>
          <w:highlight w:val="cyan"/>
        </w:rPr>
        <w:t>Chemical fixation</w:t>
      </w:r>
      <w:r w:rsidRPr="008A7A8D">
        <w:rPr>
          <w:rFonts w:asciiTheme="majorBidi" w:hAnsiTheme="majorBidi" w:cstheme="majorBidi"/>
          <w:b/>
          <w:bCs/>
          <w:i/>
          <w:iCs/>
          <w:sz w:val="32"/>
          <w:szCs w:val="32"/>
        </w:rPr>
        <w:t xml:space="preserve"> – involves the use of chemicals such</w:t>
      </w:r>
      <w:r w:rsidR="00AF1687" w:rsidRPr="008A7A8D">
        <w:rPr>
          <w:rFonts w:asciiTheme="majorBidi" w:hAnsiTheme="majorBidi" w:cstheme="majorBidi"/>
          <w:b/>
          <w:bCs/>
          <w:i/>
          <w:iCs/>
          <w:sz w:val="32"/>
          <w:szCs w:val="32"/>
        </w:rPr>
        <w:t xml:space="preserve"> </w:t>
      </w:r>
      <w:r w:rsidRPr="008A7A8D">
        <w:rPr>
          <w:rFonts w:asciiTheme="majorBidi" w:hAnsiTheme="majorBidi" w:cstheme="majorBidi"/>
          <w:b/>
          <w:bCs/>
          <w:i/>
          <w:iCs/>
          <w:sz w:val="32"/>
          <w:szCs w:val="32"/>
        </w:rPr>
        <w:t xml:space="preserve">as </w:t>
      </w:r>
      <w:r w:rsidRPr="008A7A8D">
        <w:rPr>
          <w:rFonts w:asciiTheme="majorBidi" w:hAnsiTheme="majorBidi" w:cstheme="majorBidi"/>
          <w:b/>
          <w:bCs/>
          <w:i/>
          <w:iCs/>
          <w:sz w:val="32"/>
          <w:szCs w:val="32"/>
          <w:u w:val="single"/>
        </w:rPr>
        <w:t xml:space="preserve">ethanol </w:t>
      </w:r>
      <w:r w:rsidRPr="008A7A8D">
        <w:rPr>
          <w:rFonts w:asciiTheme="majorBidi" w:hAnsiTheme="majorBidi" w:cstheme="majorBidi"/>
          <w:b/>
          <w:bCs/>
          <w:i/>
          <w:iCs/>
          <w:sz w:val="32"/>
          <w:szCs w:val="32"/>
        </w:rPr>
        <w:t xml:space="preserve">and </w:t>
      </w:r>
      <w:r w:rsidRPr="008A7A8D">
        <w:rPr>
          <w:rFonts w:asciiTheme="majorBidi" w:hAnsiTheme="majorBidi" w:cstheme="majorBidi"/>
          <w:b/>
          <w:bCs/>
          <w:i/>
          <w:iCs/>
          <w:sz w:val="32"/>
          <w:szCs w:val="32"/>
          <w:u w:val="single"/>
        </w:rPr>
        <w:t>formaldehyde.</w:t>
      </w:r>
    </w:p>
    <w:p w:rsidR="00AF1687" w:rsidRPr="008A7A8D" w:rsidRDefault="00AF1687" w:rsidP="00AF1687">
      <w:pPr>
        <w:pStyle w:val="ListParagraph"/>
        <w:ind w:left="-180"/>
        <w:rPr>
          <w:rFonts w:asciiTheme="majorBidi" w:hAnsiTheme="majorBidi" w:cstheme="majorBidi"/>
          <w:b/>
          <w:bCs/>
          <w:i/>
          <w:iCs/>
          <w:sz w:val="32"/>
          <w:szCs w:val="32"/>
        </w:rPr>
      </w:pPr>
      <w:r w:rsidRPr="008A7A8D">
        <w:rPr>
          <w:rFonts w:asciiTheme="majorBidi" w:hAnsiTheme="majorBidi" w:cstheme="majorBidi"/>
          <w:b/>
          <w:bCs/>
          <w:i/>
          <w:iCs/>
          <w:sz w:val="32"/>
          <w:szCs w:val="32"/>
          <w:highlight w:val="lightGray"/>
        </w:rPr>
        <w:t>The stains divide into 3 groups</w:t>
      </w:r>
    </w:p>
    <w:p w:rsidR="00AF1687" w:rsidRPr="00CD488A" w:rsidRDefault="00AF1687" w:rsidP="00AF1687">
      <w:pPr>
        <w:pStyle w:val="ListParagraph"/>
        <w:numPr>
          <w:ilvl w:val="0"/>
          <w:numId w:val="4"/>
        </w:numPr>
        <w:rPr>
          <w:rFonts w:asciiTheme="majorBidi" w:hAnsiTheme="majorBidi" w:cstheme="majorBidi"/>
          <w:b/>
          <w:bCs/>
          <w:i/>
          <w:iCs/>
          <w:sz w:val="32"/>
          <w:szCs w:val="32"/>
          <w:u w:val="single"/>
        </w:rPr>
      </w:pPr>
      <w:r w:rsidRPr="008A7A8D">
        <w:rPr>
          <w:rFonts w:asciiTheme="majorBidi" w:hAnsiTheme="majorBidi" w:cstheme="majorBidi"/>
          <w:b/>
          <w:bCs/>
          <w:i/>
          <w:iCs/>
          <w:sz w:val="32"/>
          <w:szCs w:val="32"/>
          <w:highlight w:val="magenta"/>
        </w:rPr>
        <w:t>Simple stain</w:t>
      </w:r>
      <w:r w:rsidRPr="008A7A8D">
        <w:rPr>
          <w:rFonts w:asciiTheme="majorBidi" w:hAnsiTheme="majorBidi" w:cstheme="majorBidi"/>
          <w:b/>
          <w:bCs/>
          <w:i/>
          <w:iCs/>
          <w:sz w:val="32"/>
          <w:szCs w:val="32"/>
        </w:rPr>
        <w:t>:   Acidic (</w:t>
      </w:r>
      <w:proofErr w:type="spellStart"/>
      <w:r w:rsidRPr="00CD488A">
        <w:rPr>
          <w:rFonts w:asciiTheme="majorBidi" w:hAnsiTheme="majorBidi" w:cstheme="majorBidi"/>
          <w:b/>
          <w:bCs/>
          <w:i/>
          <w:iCs/>
          <w:sz w:val="32"/>
          <w:szCs w:val="32"/>
          <w:u w:val="single"/>
        </w:rPr>
        <w:t>Safranine</w:t>
      </w:r>
      <w:proofErr w:type="spellEnd"/>
      <w:r w:rsidRPr="008A7A8D">
        <w:rPr>
          <w:rFonts w:asciiTheme="majorBidi" w:hAnsiTheme="majorBidi" w:cstheme="majorBidi"/>
          <w:b/>
          <w:bCs/>
          <w:i/>
          <w:iCs/>
          <w:sz w:val="32"/>
          <w:szCs w:val="32"/>
        </w:rPr>
        <w:t>), Basic (</w:t>
      </w:r>
      <w:r w:rsidRPr="00CD488A">
        <w:rPr>
          <w:rFonts w:asciiTheme="majorBidi" w:hAnsiTheme="majorBidi" w:cstheme="majorBidi"/>
          <w:b/>
          <w:bCs/>
          <w:i/>
          <w:iCs/>
          <w:sz w:val="32"/>
          <w:szCs w:val="32"/>
          <w:u w:val="single"/>
        </w:rPr>
        <w:t xml:space="preserve">Methylene blue, Crystal violet) </w:t>
      </w:r>
    </w:p>
    <w:p w:rsidR="00AF1687" w:rsidRPr="00CD488A" w:rsidRDefault="00AF1687" w:rsidP="00AF1687">
      <w:pPr>
        <w:pStyle w:val="ListParagraph"/>
        <w:numPr>
          <w:ilvl w:val="0"/>
          <w:numId w:val="4"/>
        </w:numPr>
        <w:rPr>
          <w:rFonts w:asciiTheme="majorBidi" w:hAnsiTheme="majorBidi" w:cstheme="majorBidi"/>
          <w:b/>
          <w:bCs/>
          <w:i/>
          <w:iCs/>
          <w:sz w:val="32"/>
          <w:szCs w:val="32"/>
          <w:u w:val="single"/>
        </w:rPr>
      </w:pPr>
      <w:r w:rsidRPr="008A7A8D">
        <w:rPr>
          <w:rFonts w:asciiTheme="majorBidi" w:hAnsiTheme="majorBidi" w:cstheme="majorBidi"/>
          <w:b/>
          <w:bCs/>
          <w:i/>
          <w:iCs/>
          <w:sz w:val="32"/>
          <w:szCs w:val="32"/>
          <w:highlight w:val="magenta"/>
        </w:rPr>
        <w:t>Differential stain</w:t>
      </w:r>
      <w:r w:rsidRPr="008A7A8D">
        <w:rPr>
          <w:rFonts w:asciiTheme="majorBidi" w:hAnsiTheme="majorBidi" w:cstheme="majorBidi"/>
          <w:b/>
          <w:bCs/>
          <w:i/>
          <w:iCs/>
          <w:sz w:val="32"/>
          <w:szCs w:val="32"/>
        </w:rPr>
        <w:t>:  Gram stain, Acid fast stain(</w:t>
      </w:r>
      <w:proofErr w:type="spellStart"/>
      <w:r w:rsidRPr="00CD488A">
        <w:rPr>
          <w:rFonts w:asciiTheme="majorBidi" w:hAnsiTheme="majorBidi" w:cstheme="majorBidi"/>
          <w:b/>
          <w:bCs/>
          <w:i/>
          <w:iCs/>
          <w:sz w:val="32"/>
          <w:szCs w:val="32"/>
          <w:u w:val="single"/>
        </w:rPr>
        <w:t>Ziehl</w:t>
      </w:r>
      <w:proofErr w:type="spellEnd"/>
      <w:r w:rsidRPr="00CD488A">
        <w:rPr>
          <w:rFonts w:asciiTheme="majorBidi" w:hAnsiTheme="majorBidi" w:cstheme="majorBidi"/>
          <w:b/>
          <w:bCs/>
          <w:i/>
          <w:iCs/>
          <w:sz w:val="32"/>
          <w:szCs w:val="32"/>
          <w:u w:val="single"/>
        </w:rPr>
        <w:t xml:space="preserve"> </w:t>
      </w:r>
      <w:proofErr w:type="spellStart"/>
      <w:r w:rsidRPr="00CD488A">
        <w:rPr>
          <w:rFonts w:asciiTheme="majorBidi" w:hAnsiTheme="majorBidi" w:cstheme="majorBidi"/>
          <w:b/>
          <w:bCs/>
          <w:i/>
          <w:iCs/>
          <w:sz w:val="32"/>
          <w:szCs w:val="32"/>
          <w:u w:val="single"/>
        </w:rPr>
        <w:t>Neelson</w:t>
      </w:r>
      <w:proofErr w:type="spellEnd"/>
      <w:r w:rsidRPr="00CD488A">
        <w:rPr>
          <w:rFonts w:asciiTheme="majorBidi" w:hAnsiTheme="majorBidi" w:cstheme="majorBidi"/>
          <w:b/>
          <w:bCs/>
          <w:i/>
          <w:iCs/>
          <w:sz w:val="32"/>
          <w:szCs w:val="32"/>
          <w:u w:val="single"/>
        </w:rPr>
        <w:t xml:space="preserve"> stain)</w:t>
      </w:r>
    </w:p>
    <w:p w:rsidR="00AF1687" w:rsidRPr="008A7A8D" w:rsidRDefault="008A7A8D" w:rsidP="00AF1687">
      <w:pPr>
        <w:pStyle w:val="ListParagraph"/>
        <w:numPr>
          <w:ilvl w:val="0"/>
          <w:numId w:val="4"/>
        </w:numPr>
        <w:rPr>
          <w:rFonts w:asciiTheme="majorBidi" w:hAnsiTheme="majorBidi" w:cstheme="majorBidi"/>
          <w:b/>
          <w:bCs/>
          <w:i/>
          <w:iCs/>
          <w:sz w:val="32"/>
          <w:szCs w:val="32"/>
        </w:rPr>
      </w:pPr>
      <w:r w:rsidRPr="00CD488A">
        <w:rPr>
          <w:rFonts w:asciiTheme="majorBidi" w:hAnsiTheme="majorBidi" w:cstheme="majorBidi"/>
          <w:b/>
          <w:bCs/>
          <w:i/>
          <w:iCs/>
          <w:sz w:val="32"/>
          <w:szCs w:val="32"/>
          <w:highlight w:val="magenta"/>
        </w:rPr>
        <w:t>S</w:t>
      </w:r>
      <w:r w:rsidR="00CD488A" w:rsidRPr="00CD488A">
        <w:rPr>
          <w:rFonts w:asciiTheme="majorBidi" w:hAnsiTheme="majorBidi" w:cstheme="majorBidi"/>
          <w:b/>
          <w:bCs/>
          <w:i/>
          <w:iCs/>
          <w:sz w:val="32"/>
          <w:szCs w:val="32"/>
          <w:highlight w:val="magenta"/>
        </w:rPr>
        <w:t>pecial</w:t>
      </w:r>
      <w:r w:rsidR="00AF1687" w:rsidRPr="00CD488A">
        <w:rPr>
          <w:rFonts w:asciiTheme="majorBidi" w:hAnsiTheme="majorBidi" w:cstheme="majorBidi"/>
          <w:b/>
          <w:bCs/>
          <w:i/>
          <w:iCs/>
          <w:sz w:val="32"/>
          <w:szCs w:val="32"/>
          <w:highlight w:val="magenta"/>
        </w:rPr>
        <w:t xml:space="preserve"> stain</w:t>
      </w:r>
      <w:r w:rsidR="00AF1687" w:rsidRPr="008A7A8D">
        <w:rPr>
          <w:rFonts w:asciiTheme="majorBidi" w:hAnsiTheme="majorBidi" w:cstheme="majorBidi"/>
          <w:b/>
          <w:bCs/>
          <w:i/>
          <w:iCs/>
          <w:sz w:val="32"/>
          <w:szCs w:val="32"/>
        </w:rPr>
        <w:t xml:space="preserve">: Spore stain   , Capsule stain   ,  Flagella stain , Cell wall stain , Nucleic acid stain    </w:t>
      </w:r>
    </w:p>
    <w:p w:rsidR="006A72E4" w:rsidRDefault="006A72E4" w:rsidP="006A72E4">
      <w:pPr>
        <w:pStyle w:val="ListParagraph"/>
        <w:ind w:right="1350"/>
        <w:rPr>
          <w:rFonts w:asciiTheme="majorBidi" w:hAnsiTheme="majorBidi" w:cstheme="majorBidi"/>
          <w:b/>
          <w:bCs/>
          <w:i/>
          <w:iCs/>
          <w:sz w:val="28"/>
          <w:szCs w:val="28"/>
        </w:rPr>
      </w:pPr>
    </w:p>
    <w:p w:rsidR="006A72E4" w:rsidRDefault="006A72E4" w:rsidP="00AF1687">
      <w:pPr>
        <w:pStyle w:val="ListParagraph"/>
        <w:rPr>
          <w:rFonts w:asciiTheme="majorBidi" w:hAnsiTheme="majorBidi" w:cstheme="majorBidi"/>
          <w:b/>
          <w:bCs/>
          <w:i/>
          <w:iCs/>
          <w:sz w:val="28"/>
          <w:szCs w:val="28"/>
        </w:rPr>
      </w:pPr>
    </w:p>
    <w:p w:rsidR="006A72E4" w:rsidRPr="006A72E4" w:rsidRDefault="006A72E4" w:rsidP="006A72E4">
      <w:pPr>
        <w:ind w:left="450"/>
        <w:rPr>
          <w:rFonts w:ascii="Times New Roman" w:eastAsia="Calibri" w:hAnsi="Times New Roman" w:cs="Times New Roman"/>
          <w:b/>
          <w:bCs/>
          <w:i/>
          <w:iCs/>
          <w:sz w:val="24"/>
          <w:szCs w:val="24"/>
          <w:highlight w:val="yellow"/>
        </w:rPr>
      </w:pPr>
      <w:r w:rsidRPr="006A72E4">
        <w:rPr>
          <w:rFonts w:ascii="Times New Roman" w:eastAsia="Calibri" w:hAnsi="Times New Roman" w:cs="Times New Roman"/>
          <w:b/>
          <w:bCs/>
          <w:i/>
          <w:iCs/>
          <w:color w:val="FFFFFF"/>
          <w:sz w:val="44"/>
          <w:szCs w:val="44"/>
          <w:highlight w:val="darkBlue"/>
        </w:rPr>
        <w:t>Simple Stain</w:t>
      </w:r>
      <w:r w:rsidRPr="006A72E4">
        <w:rPr>
          <w:rFonts w:ascii="Times New Roman" w:eastAsia="Calibri" w:hAnsi="Times New Roman" w:cs="Times New Roman"/>
          <w:b/>
          <w:bCs/>
          <w:i/>
          <w:iCs/>
          <w:color w:val="FFFFFF"/>
          <w:sz w:val="44"/>
          <w:szCs w:val="44"/>
        </w:rPr>
        <w:t xml:space="preserve"> </w:t>
      </w:r>
      <w:r w:rsidRPr="00CD488A">
        <w:rPr>
          <w:rFonts w:ascii="Times New Roman" w:eastAsia="Calibri" w:hAnsi="Times New Roman" w:cs="Times New Roman"/>
          <w:b/>
          <w:bCs/>
          <w:i/>
          <w:iCs/>
          <w:sz w:val="28"/>
          <w:szCs w:val="28"/>
          <w:highlight w:val="yellow"/>
        </w:rPr>
        <w:t>(using one dye –one step for staining)</w:t>
      </w:r>
    </w:p>
    <w:p w:rsidR="006A72E4" w:rsidRPr="006A72E4" w:rsidRDefault="006A72E4" w:rsidP="006A72E4">
      <w:pPr>
        <w:spacing w:after="0" w:line="240" w:lineRule="auto"/>
        <w:ind w:left="450"/>
        <w:rPr>
          <w:rFonts w:ascii="Times New Roman" w:eastAsia="Calibri" w:hAnsi="Times New Roman" w:cs="Times New Roman"/>
          <w:b/>
          <w:bCs/>
          <w:i/>
          <w:iCs/>
          <w:sz w:val="32"/>
          <w:szCs w:val="32"/>
        </w:rPr>
      </w:pPr>
      <w:r w:rsidRPr="006A72E4">
        <w:rPr>
          <w:rFonts w:ascii="Times New Roman" w:eastAsia="Calibri" w:hAnsi="Times New Roman" w:cs="Times New Roman"/>
          <w:b/>
          <w:bCs/>
          <w:i/>
          <w:iCs/>
          <w:sz w:val="32"/>
          <w:szCs w:val="32"/>
        </w:rPr>
        <w:t xml:space="preserve">It used to reveal the morphological features of most bacterial cell including </w:t>
      </w:r>
      <w:r w:rsidRPr="006A72E4">
        <w:rPr>
          <w:rFonts w:ascii="Times New Roman" w:eastAsia="Calibri" w:hAnsi="Times New Roman" w:cs="Times New Roman"/>
          <w:b/>
          <w:bCs/>
          <w:i/>
          <w:iCs/>
          <w:sz w:val="32"/>
          <w:szCs w:val="32"/>
          <w:highlight w:val="yellow"/>
        </w:rPr>
        <w:t xml:space="preserve">relative </w:t>
      </w:r>
      <w:r w:rsidR="00CD488A" w:rsidRPr="006A72E4">
        <w:rPr>
          <w:rFonts w:ascii="Times New Roman" w:eastAsia="Calibri" w:hAnsi="Times New Roman" w:cs="Times New Roman"/>
          <w:b/>
          <w:bCs/>
          <w:i/>
          <w:iCs/>
          <w:sz w:val="32"/>
          <w:szCs w:val="32"/>
          <w:highlight w:val="yellow"/>
        </w:rPr>
        <w:t>size</w:t>
      </w:r>
      <w:r w:rsidR="00CD488A" w:rsidRPr="006A72E4">
        <w:rPr>
          <w:rFonts w:ascii="Times New Roman" w:eastAsia="Calibri" w:hAnsi="Times New Roman" w:cs="Times New Roman"/>
          <w:b/>
          <w:bCs/>
          <w:i/>
          <w:iCs/>
          <w:sz w:val="32"/>
          <w:szCs w:val="32"/>
        </w:rPr>
        <w:t>,</w:t>
      </w:r>
      <w:r w:rsidRPr="006A72E4">
        <w:rPr>
          <w:rFonts w:ascii="Times New Roman" w:eastAsia="Calibri" w:hAnsi="Times New Roman" w:cs="Times New Roman"/>
          <w:b/>
          <w:bCs/>
          <w:i/>
          <w:iCs/>
          <w:sz w:val="32"/>
          <w:szCs w:val="32"/>
        </w:rPr>
        <w:t xml:space="preserve"> </w:t>
      </w:r>
      <w:r w:rsidRPr="006A72E4">
        <w:rPr>
          <w:rFonts w:ascii="Times New Roman" w:eastAsia="Calibri" w:hAnsi="Times New Roman" w:cs="Times New Roman"/>
          <w:b/>
          <w:bCs/>
          <w:i/>
          <w:iCs/>
          <w:sz w:val="32"/>
          <w:szCs w:val="32"/>
          <w:highlight w:val="yellow"/>
        </w:rPr>
        <w:t>shape</w:t>
      </w:r>
      <w:r w:rsidRPr="006A72E4">
        <w:rPr>
          <w:rFonts w:ascii="Times New Roman" w:eastAsia="Calibri" w:hAnsi="Times New Roman" w:cs="Times New Roman"/>
          <w:b/>
          <w:bCs/>
          <w:i/>
          <w:iCs/>
          <w:sz w:val="32"/>
          <w:szCs w:val="32"/>
        </w:rPr>
        <w:t xml:space="preserve"> and </w:t>
      </w:r>
      <w:r w:rsidRPr="006A72E4">
        <w:rPr>
          <w:rFonts w:ascii="Times New Roman" w:eastAsia="Calibri" w:hAnsi="Times New Roman" w:cs="Times New Roman"/>
          <w:b/>
          <w:bCs/>
          <w:i/>
          <w:iCs/>
          <w:sz w:val="32"/>
          <w:szCs w:val="32"/>
          <w:highlight w:val="yellow"/>
        </w:rPr>
        <w:t>arrangement</w:t>
      </w:r>
      <w:r w:rsidRPr="006A72E4">
        <w:rPr>
          <w:rFonts w:ascii="Times New Roman" w:eastAsia="Calibri" w:hAnsi="Times New Roman" w:cs="Times New Roman"/>
          <w:b/>
          <w:bCs/>
          <w:i/>
          <w:iCs/>
          <w:sz w:val="32"/>
          <w:szCs w:val="32"/>
        </w:rPr>
        <w:t xml:space="preserve"> of group of cells.</w:t>
      </w:r>
    </w:p>
    <w:p w:rsidR="00AF1687" w:rsidRPr="00CD488A" w:rsidRDefault="00AF1687" w:rsidP="006A72E4">
      <w:pPr>
        <w:pStyle w:val="ListParagraph"/>
        <w:ind w:left="450"/>
        <w:rPr>
          <w:rFonts w:asciiTheme="majorBidi" w:hAnsiTheme="majorBidi" w:cstheme="majorBidi"/>
          <w:b/>
          <w:bCs/>
          <w:i/>
          <w:iCs/>
          <w:sz w:val="32"/>
          <w:szCs w:val="32"/>
        </w:rPr>
      </w:pPr>
      <w:r w:rsidRPr="00CD488A">
        <w:rPr>
          <w:rFonts w:asciiTheme="majorBidi" w:hAnsiTheme="majorBidi" w:cstheme="majorBidi"/>
          <w:b/>
          <w:bCs/>
          <w:i/>
          <w:iCs/>
          <w:sz w:val="32"/>
          <w:szCs w:val="32"/>
        </w:rPr>
        <w:t xml:space="preserve"> Crystal Violet, </w:t>
      </w:r>
      <w:proofErr w:type="spellStart"/>
      <w:r w:rsidRPr="00CD488A">
        <w:rPr>
          <w:rFonts w:asciiTheme="majorBidi" w:hAnsiTheme="majorBidi" w:cstheme="majorBidi"/>
          <w:b/>
          <w:bCs/>
          <w:i/>
          <w:iCs/>
          <w:sz w:val="32"/>
          <w:szCs w:val="32"/>
        </w:rPr>
        <w:t>Carbol</w:t>
      </w:r>
      <w:proofErr w:type="spellEnd"/>
      <w:r w:rsidRPr="00CD488A">
        <w:rPr>
          <w:rFonts w:asciiTheme="majorBidi" w:hAnsiTheme="majorBidi" w:cstheme="majorBidi"/>
          <w:b/>
          <w:bCs/>
          <w:i/>
          <w:iCs/>
          <w:sz w:val="32"/>
          <w:szCs w:val="32"/>
        </w:rPr>
        <w:t xml:space="preserve"> </w:t>
      </w:r>
      <w:proofErr w:type="spellStart"/>
      <w:r w:rsidRPr="00CD488A">
        <w:rPr>
          <w:rFonts w:asciiTheme="majorBidi" w:hAnsiTheme="majorBidi" w:cstheme="majorBidi"/>
          <w:b/>
          <w:bCs/>
          <w:i/>
          <w:iCs/>
          <w:sz w:val="32"/>
          <w:szCs w:val="32"/>
        </w:rPr>
        <w:t>Fuchsin</w:t>
      </w:r>
      <w:proofErr w:type="spellEnd"/>
      <w:r w:rsidRPr="00CD488A">
        <w:rPr>
          <w:rFonts w:asciiTheme="majorBidi" w:hAnsiTheme="majorBidi" w:cstheme="majorBidi"/>
          <w:b/>
          <w:bCs/>
          <w:i/>
          <w:iCs/>
          <w:sz w:val="32"/>
          <w:szCs w:val="32"/>
        </w:rPr>
        <w:t>, and Methylene Blue are</w:t>
      </w:r>
      <w:r w:rsidR="006A72E4" w:rsidRPr="00CD488A">
        <w:rPr>
          <w:rFonts w:asciiTheme="majorBidi" w:hAnsiTheme="majorBidi" w:cstheme="majorBidi"/>
          <w:b/>
          <w:bCs/>
          <w:i/>
          <w:iCs/>
          <w:sz w:val="32"/>
          <w:szCs w:val="32"/>
        </w:rPr>
        <w:t xml:space="preserve"> </w:t>
      </w:r>
      <w:r w:rsidRPr="00CD488A">
        <w:rPr>
          <w:rFonts w:asciiTheme="majorBidi" w:hAnsiTheme="majorBidi" w:cstheme="majorBidi"/>
          <w:b/>
          <w:bCs/>
          <w:i/>
          <w:iCs/>
          <w:sz w:val="32"/>
          <w:szCs w:val="32"/>
        </w:rPr>
        <w:t>examples of basic dyes used in simple staining</w:t>
      </w:r>
      <w:r w:rsidR="006A72E4" w:rsidRPr="00CD488A">
        <w:rPr>
          <w:rFonts w:asciiTheme="majorBidi" w:hAnsiTheme="majorBidi" w:cstheme="majorBidi"/>
          <w:b/>
          <w:bCs/>
          <w:i/>
          <w:iCs/>
          <w:sz w:val="32"/>
          <w:szCs w:val="32"/>
        </w:rPr>
        <w:t xml:space="preserve"> </w:t>
      </w:r>
      <w:r w:rsidRPr="00CD488A">
        <w:rPr>
          <w:rFonts w:asciiTheme="majorBidi" w:hAnsiTheme="majorBidi" w:cstheme="majorBidi"/>
          <w:b/>
          <w:bCs/>
          <w:i/>
          <w:iCs/>
          <w:sz w:val="32"/>
          <w:szCs w:val="32"/>
        </w:rPr>
        <w:t>technique.</w:t>
      </w:r>
    </w:p>
    <w:p w:rsidR="006A72E4" w:rsidRPr="006A72E4" w:rsidRDefault="006A72E4" w:rsidP="006A72E4">
      <w:pPr>
        <w:spacing w:after="0" w:line="240" w:lineRule="auto"/>
        <w:ind w:left="450"/>
        <w:rPr>
          <w:rFonts w:ascii="Times New Roman" w:eastAsia="Calibri" w:hAnsi="Times New Roman" w:cs="Times New Roman"/>
          <w:b/>
          <w:bCs/>
          <w:i/>
          <w:iCs/>
          <w:color w:val="FF0000"/>
          <w:sz w:val="32"/>
          <w:szCs w:val="32"/>
        </w:rPr>
      </w:pPr>
      <w:r w:rsidRPr="006A72E4">
        <w:rPr>
          <w:rFonts w:ascii="Times New Roman" w:eastAsia="Calibri" w:hAnsi="Times New Roman" w:cs="Times New Roman"/>
          <w:b/>
          <w:bCs/>
          <w:i/>
          <w:iCs/>
          <w:color w:val="FF0000"/>
          <w:sz w:val="32"/>
          <w:szCs w:val="32"/>
        </w:rPr>
        <w:lastRenderedPageBreak/>
        <w:t>Steps of work in general</w:t>
      </w:r>
      <w:r w:rsidR="00CD488A">
        <w:rPr>
          <w:rFonts w:ascii="Times New Roman" w:eastAsia="Calibri" w:hAnsi="Times New Roman" w:cs="Times New Roman"/>
          <w:b/>
          <w:bCs/>
          <w:i/>
          <w:iCs/>
          <w:color w:val="FF0000"/>
          <w:sz w:val="32"/>
          <w:szCs w:val="32"/>
        </w:rPr>
        <w:t>:</w:t>
      </w:r>
    </w:p>
    <w:p w:rsidR="006A72E4" w:rsidRPr="006A72E4" w:rsidRDefault="006A72E4" w:rsidP="006A72E4">
      <w:pPr>
        <w:spacing w:after="0" w:line="240" w:lineRule="auto"/>
        <w:ind w:left="450"/>
        <w:rPr>
          <w:rFonts w:ascii="Times New Roman" w:eastAsia="Calibri" w:hAnsi="Times New Roman" w:cs="Times New Roman"/>
          <w:b/>
          <w:bCs/>
          <w:i/>
          <w:iCs/>
          <w:sz w:val="32"/>
          <w:szCs w:val="32"/>
        </w:rPr>
      </w:pPr>
      <w:r w:rsidRPr="006A72E4">
        <w:rPr>
          <w:rFonts w:ascii="Times New Roman" w:eastAsia="Calibri" w:hAnsi="Times New Roman" w:cs="Times New Roman"/>
          <w:b/>
          <w:bCs/>
          <w:i/>
          <w:iCs/>
          <w:sz w:val="32"/>
          <w:szCs w:val="32"/>
          <w:highlight w:val="yellow"/>
        </w:rPr>
        <w:t>1-Smear preparation</w:t>
      </w:r>
    </w:p>
    <w:p w:rsidR="006A72E4" w:rsidRPr="006A72E4" w:rsidRDefault="006A72E4" w:rsidP="006A72E4">
      <w:pPr>
        <w:spacing w:after="0" w:line="240" w:lineRule="auto"/>
        <w:ind w:left="450"/>
        <w:rPr>
          <w:rFonts w:ascii="Times New Roman" w:eastAsia="Calibri" w:hAnsi="Times New Roman" w:cs="Times New Roman"/>
          <w:b/>
          <w:bCs/>
          <w:i/>
          <w:iCs/>
          <w:sz w:val="32"/>
          <w:szCs w:val="32"/>
        </w:rPr>
      </w:pPr>
      <w:r w:rsidRPr="006A72E4">
        <w:rPr>
          <w:rFonts w:ascii="Times New Roman" w:eastAsia="Calibri" w:hAnsi="Times New Roman" w:cs="Times New Roman"/>
          <w:b/>
          <w:bCs/>
          <w:i/>
          <w:iCs/>
          <w:sz w:val="32"/>
          <w:szCs w:val="32"/>
          <w:highlight w:val="yellow"/>
        </w:rPr>
        <w:t>2-Fixation</w:t>
      </w:r>
    </w:p>
    <w:p w:rsidR="006A72E4" w:rsidRPr="006A72E4" w:rsidRDefault="006A72E4" w:rsidP="006A72E4">
      <w:pPr>
        <w:spacing w:after="0" w:line="240" w:lineRule="auto"/>
        <w:ind w:left="450"/>
        <w:rPr>
          <w:rFonts w:ascii="Times New Roman" w:eastAsia="Calibri" w:hAnsi="Times New Roman" w:cs="Times New Roman"/>
          <w:b/>
          <w:bCs/>
          <w:i/>
          <w:iCs/>
          <w:sz w:val="32"/>
          <w:szCs w:val="32"/>
        </w:rPr>
      </w:pPr>
      <w:r w:rsidRPr="006A72E4">
        <w:rPr>
          <w:rFonts w:ascii="Times New Roman" w:eastAsia="Calibri" w:hAnsi="Times New Roman" w:cs="Times New Roman"/>
          <w:b/>
          <w:bCs/>
          <w:i/>
          <w:iCs/>
          <w:sz w:val="32"/>
          <w:szCs w:val="32"/>
          <w:highlight w:val="yellow"/>
        </w:rPr>
        <w:t>3-Staining with stain</w:t>
      </w:r>
    </w:p>
    <w:p w:rsidR="006A72E4" w:rsidRPr="006A72E4" w:rsidRDefault="006A72E4" w:rsidP="006A72E4">
      <w:pPr>
        <w:pStyle w:val="ListParagraph"/>
        <w:ind w:left="450"/>
        <w:rPr>
          <w:rFonts w:asciiTheme="majorBidi" w:hAnsiTheme="majorBidi" w:cstheme="majorBidi"/>
          <w:b/>
          <w:bCs/>
          <w:i/>
          <w:iCs/>
          <w:sz w:val="28"/>
          <w:szCs w:val="28"/>
        </w:rPr>
      </w:pPr>
      <w:r w:rsidRPr="006A72E4">
        <w:rPr>
          <w:rFonts w:ascii="Times New Roman" w:eastAsia="Calibri" w:hAnsi="Times New Roman" w:cs="Times New Roman"/>
          <w:b/>
          <w:bCs/>
          <w:i/>
          <w:iCs/>
          <w:noProof/>
          <w:color w:val="FF0000"/>
          <w:sz w:val="36"/>
          <w:szCs w:val="36"/>
        </w:rPr>
        <w:drawing>
          <wp:anchor distT="0" distB="0" distL="114300" distR="114300" simplePos="0" relativeHeight="251659264" behindDoc="0" locked="0" layoutInCell="1" allowOverlap="1" wp14:anchorId="46CD4ACD" wp14:editId="4CBB8552">
            <wp:simplePos x="0" y="0"/>
            <wp:positionH relativeFrom="margin">
              <wp:align>left</wp:align>
            </wp:positionH>
            <wp:positionV relativeFrom="paragraph">
              <wp:posOffset>169545</wp:posOffset>
            </wp:positionV>
            <wp:extent cx="6446520" cy="4011930"/>
            <wp:effectExtent l="0" t="0" r="0" b="7620"/>
            <wp:wrapNone/>
            <wp:docPr id="3" name="Picture 3" descr="D:\micro lab\slid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micro lab\slide_6.jpg"/>
                    <pic:cNvPicPr>
                      <a:picLocks noChangeAspect="1" noChangeArrowheads="1"/>
                    </pic:cNvPicPr>
                  </pic:nvPicPr>
                  <pic:blipFill>
                    <a:blip r:embed="rId8"/>
                    <a:srcRect/>
                    <a:stretch>
                      <a:fillRect/>
                    </a:stretch>
                  </pic:blipFill>
                  <pic:spPr bwMode="auto">
                    <a:xfrm>
                      <a:off x="0" y="0"/>
                      <a:ext cx="6446520" cy="4011930"/>
                    </a:xfrm>
                    <a:prstGeom prst="rect">
                      <a:avLst/>
                    </a:prstGeom>
                    <a:ln>
                      <a:noFill/>
                    </a:ln>
                    <a:effectLst>
                      <a:softEdge rad="112500"/>
                    </a:effectLst>
                  </pic:spPr>
                </pic:pic>
              </a:graphicData>
            </a:graphic>
            <wp14:sizeRelH relativeFrom="margin">
              <wp14:pctWidth>0</wp14:pctWidth>
            </wp14:sizeRelH>
          </wp:anchor>
        </w:drawing>
      </w:r>
    </w:p>
    <w:p w:rsidR="00AF1687" w:rsidRPr="00AF1687" w:rsidRDefault="00AF1687" w:rsidP="00AF1687">
      <w:pPr>
        <w:pStyle w:val="ListParagraph"/>
        <w:rPr>
          <w:rFonts w:asciiTheme="majorBidi" w:hAnsiTheme="majorBidi" w:cstheme="majorBidi"/>
          <w:sz w:val="28"/>
          <w:szCs w:val="28"/>
        </w:rPr>
      </w:pPr>
    </w:p>
    <w:p w:rsidR="006A72E4" w:rsidRDefault="006A72E4" w:rsidP="006A72E4">
      <w:pPr>
        <w:spacing w:after="0" w:line="240" w:lineRule="auto"/>
        <w:ind w:left="-810"/>
        <w:rPr>
          <w:rFonts w:ascii="Times New Roman" w:eastAsia="Calibri" w:hAnsi="Times New Roman" w:cs="Times New Roman"/>
          <w:b/>
          <w:bCs/>
          <w:i/>
          <w:iCs/>
          <w:sz w:val="36"/>
          <w:szCs w:val="36"/>
        </w:rPr>
      </w:pPr>
    </w:p>
    <w:p w:rsidR="006A72E4" w:rsidRDefault="006A72E4" w:rsidP="006A72E4">
      <w:pPr>
        <w:spacing w:after="0" w:line="240" w:lineRule="auto"/>
        <w:ind w:left="-810"/>
        <w:rPr>
          <w:rFonts w:ascii="Times New Roman" w:eastAsia="Calibri" w:hAnsi="Times New Roman" w:cs="Times New Roman"/>
          <w:b/>
          <w:bCs/>
          <w:i/>
          <w:iCs/>
          <w:sz w:val="36"/>
          <w:szCs w:val="36"/>
        </w:rPr>
      </w:pPr>
    </w:p>
    <w:p w:rsidR="006A72E4" w:rsidRDefault="006A72E4" w:rsidP="006A72E4">
      <w:pPr>
        <w:spacing w:after="0" w:line="240" w:lineRule="auto"/>
        <w:ind w:left="-810"/>
        <w:rPr>
          <w:rFonts w:ascii="Times New Roman" w:eastAsia="Calibri" w:hAnsi="Times New Roman" w:cs="Times New Roman"/>
          <w:b/>
          <w:bCs/>
          <w:i/>
          <w:iCs/>
          <w:sz w:val="36"/>
          <w:szCs w:val="36"/>
        </w:rPr>
      </w:pPr>
    </w:p>
    <w:p w:rsidR="006A72E4" w:rsidRDefault="006A72E4" w:rsidP="006A72E4">
      <w:pPr>
        <w:spacing w:after="0" w:line="240" w:lineRule="auto"/>
        <w:ind w:left="-810"/>
        <w:rPr>
          <w:rFonts w:ascii="Times New Roman" w:eastAsia="Calibri" w:hAnsi="Times New Roman" w:cs="Times New Roman"/>
          <w:b/>
          <w:bCs/>
          <w:i/>
          <w:iCs/>
          <w:sz w:val="36"/>
          <w:szCs w:val="36"/>
        </w:rPr>
      </w:pPr>
    </w:p>
    <w:p w:rsidR="006A72E4" w:rsidRDefault="006A72E4" w:rsidP="006A72E4">
      <w:pPr>
        <w:spacing w:after="0" w:line="240" w:lineRule="auto"/>
        <w:ind w:left="-810"/>
        <w:rPr>
          <w:rFonts w:ascii="Times New Roman" w:eastAsia="Calibri" w:hAnsi="Times New Roman" w:cs="Times New Roman"/>
          <w:b/>
          <w:bCs/>
          <w:i/>
          <w:iCs/>
          <w:sz w:val="36"/>
          <w:szCs w:val="36"/>
        </w:rPr>
      </w:pPr>
    </w:p>
    <w:p w:rsidR="006A72E4" w:rsidRDefault="006A72E4" w:rsidP="006A72E4">
      <w:pPr>
        <w:spacing w:after="0" w:line="240" w:lineRule="auto"/>
        <w:rPr>
          <w:rFonts w:ascii="Times New Roman" w:eastAsia="Calibri" w:hAnsi="Times New Roman" w:cs="Times New Roman"/>
          <w:b/>
          <w:bCs/>
          <w:i/>
          <w:iCs/>
          <w:sz w:val="36"/>
          <w:szCs w:val="36"/>
        </w:rPr>
      </w:pPr>
    </w:p>
    <w:p w:rsidR="006A72E4" w:rsidRDefault="006A72E4" w:rsidP="006A72E4">
      <w:pPr>
        <w:spacing w:after="0" w:line="240" w:lineRule="auto"/>
        <w:rPr>
          <w:rFonts w:ascii="Times New Roman" w:eastAsia="Calibri" w:hAnsi="Times New Roman" w:cs="Times New Roman"/>
          <w:b/>
          <w:bCs/>
          <w:i/>
          <w:iCs/>
          <w:sz w:val="36"/>
          <w:szCs w:val="36"/>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CD488A" w:rsidRDefault="00CD488A" w:rsidP="006A72E4">
      <w:pPr>
        <w:spacing w:after="0" w:line="240" w:lineRule="auto"/>
        <w:rPr>
          <w:rFonts w:ascii="Times New Roman" w:eastAsia="Calibri" w:hAnsi="Times New Roman" w:cs="Times New Roman"/>
          <w:b/>
          <w:bCs/>
          <w:i/>
          <w:iCs/>
          <w:sz w:val="36"/>
          <w:szCs w:val="36"/>
          <w:highlight w:val="yellow"/>
        </w:rPr>
      </w:pPr>
    </w:p>
    <w:p w:rsidR="006A72E4" w:rsidRPr="006A72E4" w:rsidRDefault="006A72E4" w:rsidP="006A72E4">
      <w:pPr>
        <w:spacing w:after="0" w:line="240" w:lineRule="auto"/>
        <w:rPr>
          <w:rFonts w:ascii="Times New Roman" w:eastAsia="Calibri" w:hAnsi="Times New Roman" w:cs="Times New Roman"/>
          <w:b/>
          <w:bCs/>
          <w:i/>
          <w:iCs/>
          <w:sz w:val="36"/>
          <w:szCs w:val="36"/>
          <w:highlight w:val="yellow"/>
        </w:rPr>
      </w:pPr>
      <w:r w:rsidRPr="006A72E4">
        <w:rPr>
          <w:rFonts w:ascii="Times New Roman" w:eastAsia="Calibri" w:hAnsi="Times New Roman" w:cs="Times New Roman"/>
          <w:b/>
          <w:bCs/>
          <w:i/>
          <w:iCs/>
          <w:sz w:val="36"/>
          <w:szCs w:val="36"/>
          <w:highlight w:val="yellow"/>
        </w:rPr>
        <w:t>Differential Stain</w:t>
      </w:r>
    </w:p>
    <w:p w:rsidR="006A72E4" w:rsidRPr="006A72E4" w:rsidRDefault="006A72E4" w:rsidP="006A72E4">
      <w:pPr>
        <w:spacing w:after="0" w:line="240" w:lineRule="auto"/>
        <w:ind w:left="-810"/>
        <w:rPr>
          <w:rFonts w:ascii="Times New Roman" w:eastAsia="Calibri" w:hAnsi="Times New Roman" w:cs="Times New Roman"/>
          <w:b/>
          <w:bCs/>
          <w:i/>
          <w:iCs/>
          <w:sz w:val="36"/>
          <w:szCs w:val="36"/>
          <w:highlight w:val="yellow"/>
        </w:rPr>
      </w:pPr>
    </w:p>
    <w:p w:rsidR="006A72E4" w:rsidRPr="006A72E4" w:rsidRDefault="006A72E4" w:rsidP="006A72E4">
      <w:pPr>
        <w:tabs>
          <w:tab w:val="left" w:pos="2160"/>
          <w:tab w:val="center" w:pos="4320"/>
        </w:tabs>
        <w:spacing w:after="0" w:line="240" w:lineRule="auto"/>
        <w:ind w:left="180" w:right="-990"/>
        <w:rPr>
          <w:rFonts w:ascii="Calibri" w:eastAsia="Calibri" w:hAnsi="Calibri" w:cs="Arial"/>
          <w:sz w:val="24"/>
          <w:szCs w:val="24"/>
        </w:rPr>
      </w:pPr>
      <w:proofErr w:type="gramStart"/>
      <w:r w:rsidRPr="006A72E4">
        <w:rPr>
          <w:rFonts w:ascii="Times New Roman" w:eastAsia="Calibri" w:hAnsi="Times New Roman" w:cs="Times New Roman"/>
          <w:b/>
          <w:bCs/>
          <w:i/>
          <w:iCs/>
          <w:sz w:val="36"/>
          <w:szCs w:val="36"/>
          <w:highlight w:val="yellow"/>
        </w:rPr>
        <w:lastRenderedPageBreak/>
        <w:t>Gram  stain</w:t>
      </w:r>
      <w:proofErr w:type="gramEnd"/>
    </w:p>
    <w:p w:rsidR="006A72E4" w:rsidRPr="006A72E4" w:rsidRDefault="006A72E4" w:rsidP="006A72E4">
      <w:pPr>
        <w:spacing w:after="0" w:line="240" w:lineRule="auto"/>
        <w:ind w:left="180"/>
        <w:jc w:val="center"/>
        <w:rPr>
          <w:rFonts w:ascii="Calibri" w:eastAsia="Calibri" w:hAnsi="Calibri" w:cs="Arial"/>
          <w:sz w:val="24"/>
          <w:szCs w:val="24"/>
        </w:rPr>
      </w:pPr>
    </w:p>
    <w:p w:rsidR="00CD488A" w:rsidRPr="006A72E4" w:rsidRDefault="006A72E4" w:rsidP="00CD488A">
      <w:pPr>
        <w:shd w:val="clear" w:color="auto" w:fill="FFFFFF"/>
        <w:spacing w:after="240" w:line="240" w:lineRule="auto"/>
        <w:ind w:left="180" w:right="-90"/>
        <w:rPr>
          <w:rFonts w:ascii="Times New Roman" w:eastAsia="Calibri" w:hAnsi="Times New Roman" w:cs="Times New Roman"/>
          <w:b/>
          <w:bCs/>
          <w:i/>
          <w:iCs/>
          <w:sz w:val="32"/>
          <w:szCs w:val="32"/>
        </w:rPr>
      </w:pPr>
      <w:r w:rsidRPr="006A72E4">
        <w:rPr>
          <w:rFonts w:ascii="Times New Roman" w:eastAsia="Calibri" w:hAnsi="Times New Roman" w:cs="Times New Roman"/>
          <w:b/>
          <w:bCs/>
          <w:i/>
          <w:iCs/>
          <w:sz w:val="32"/>
          <w:szCs w:val="32"/>
        </w:rPr>
        <w:t xml:space="preserve">Gram staining is a common technique used to differentiate two large groups of bacteria based on their different cell wall constituents. The Gram stain procedure distinguishes between </w:t>
      </w:r>
      <w:r w:rsidRPr="006A72E4">
        <w:rPr>
          <w:rFonts w:ascii="Times New Roman" w:eastAsia="Calibri" w:hAnsi="Times New Roman" w:cs="Times New Roman"/>
          <w:b/>
          <w:bCs/>
          <w:i/>
          <w:iCs/>
          <w:color w:val="FFFFFF"/>
          <w:sz w:val="32"/>
          <w:szCs w:val="32"/>
          <w:highlight w:val="blue"/>
        </w:rPr>
        <w:t>Gram positive</w:t>
      </w:r>
      <w:r w:rsidRPr="006A72E4">
        <w:rPr>
          <w:rFonts w:ascii="Times New Roman" w:eastAsia="Calibri" w:hAnsi="Times New Roman" w:cs="Times New Roman"/>
          <w:b/>
          <w:bCs/>
          <w:i/>
          <w:iCs/>
          <w:sz w:val="32"/>
          <w:szCs w:val="32"/>
        </w:rPr>
        <w:t xml:space="preserve"> and </w:t>
      </w:r>
      <w:r w:rsidRPr="006A72E4">
        <w:rPr>
          <w:rFonts w:ascii="Times New Roman" w:eastAsia="Calibri" w:hAnsi="Times New Roman" w:cs="Times New Roman"/>
          <w:b/>
          <w:bCs/>
          <w:i/>
          <w:iCs/>
          <w:color w:val="FFFFFF"/>
          <w:sz w:val="32"/>
          <w:szCs w:val="32"/>
          <w:highlight w:val="magenta"/>
        </w:rPr>
        <w:t>Gram negative</w:t>
      </w:r>
      <w:r w:rsidRPr="006A72E4">
        <w:rPr>
          <w:rFonts w:ascii="Times New Roman" w:eastAsia="Calibri" w:hAnsi="Times New Roman" w:cs="Times New Roman"/>
          <w:b/>
          <w:bCs/>
          <w:i/>
          <w:iCs/>
          <w:sz w:val="32"/>
          <w:szCs w:val="32"/>
        </w:rPr>
        <w:t xml:space="preserve"> groups</w:t>
      </w:r>
    </w:p>
    <w:p w:rsidR="006A72E4" w:rsidRPr="006A72E4" w:rsidRDefault="006A72E4" w:rsidP="006A72E4">
      <w:pPr>
        <w:shd w:val="clear" w:color="auto" w:fill="FFFFFF"/>
        <w:spacing w:after="240" w:line="240" w:lineRule="auto"/>
        <w:ind w:left="180" w:right="-90"/>
        <w:rPr>
          <w:rFonts w:ascii="Times New Roman" w:eastAsia="Calibri" w:hAnsi="Times New Roman" w:cs="Times New Roman"/>
          <w:b/>
          <w:bCs/>
          <w:i/>
          <w:iCs/>
          <w:sz w:val="32"/>
          <w:szCs w:val="32"/>
        </w:rPr>
      </w:pPr>
      <w:r w:rsidRPr="006A72E4">
        <w:rPr>
          <w:rFonts w:ascii="Times New Roman" w:eastAsia="Calibri" w:hAnsi="Times New Roman" w:cs="Times New Roman"/>
          <w:b/>
          <w:bCs/>
          <w:i/>
          <w:iCs/>
          <w:sz w:val="32"/>
          <w:szCs w:val="32"/>
        </w:rPr>
        <w:t xml:space="preserve"> </w:t>
      </w:r>
      <w:proofErr w:type="gramStart"/>
      <w:r w:rsidRPr="006A72E4">
        <w:rPr>
          <w:rFonts w:ascii="Times New Roman" w:eastAsia="Calibri" w:hAnsi="Times New Roman" w:cs="Times New Roman"/>
          <w:b/>
          <w:bCs/>
          <w:i/>
          <w:iCs/>
          <w:sz w:val="32"/>
          <w:szCs w:val="32"/>
        </w:rPr>
        <w:t>by</w:t>
      </w:r>
      <w:proofErr w:type="gramEnd"/>
      <w:r w:rsidRPr="006A72E4">
        <w:rPr>
          <w:rFonts w:ascii="Times New Roman" w:eastAsia="Calibri" w:hAnsi="Times New Roman" w:cs="Times New Roman"/>
          <w:b/>
          <w:bCs/>
          <w:i/>
          <w:iCs/>
          <w:sz w:val="32"/>
          <w:szCs w:val="32"/>
        </w:rPr>
        <w:t xml:space="preserve"> coloring these cells red or violet. Gram positive</w:t>
      </w:r>
    </w:p>
    <w:p w:rsidR="006A72E4" w:rsidRPr="006A72E4" w:rsidRDefault="006A72E4" w:rsidP="006A72E4">
      <w:pPr>
        <w:shd w:val="clear" w:color="auto" w:fill="FFFFFF"/>
        <w:spacing w:after="240" w:line="240" w:lineRule="auto"/>
        <w:ind w:left="180" w:right="-90"/>
        <w:rPr>
          <w:rFonts w:ascii="Times New Roman" w:eastAsia="Calibri" w:hAnsi="Times New Roman" w:cs="Times New Roman"/>
          <w:b/>
          <w:bCs/>
          <w:i/>
          <w:iCs/>
          <w:sz w:val="28"/>
          <w:szCs w:val="28"/>
          <w:highlight w:val="yellow"/>
        </w:rPr>
      </w:pPr>
      <w:r w:rsidRPr="006A72E4">
        <w:rPr>
          <w:rFonts w:ascii="Times New Roman" w:eastAsia="Calibri" w:hAnsi="Times New Roman" w:cs="Times New Roman"/>
          <w:b/>
          <w:bCs/>
          <w:i/>
          <w:iCs/>
          <w:sz w:val="32"/>
          <w:szCs w:val="32"/>
        </w:rPr>
        <w:t xml:space="preserve"> </w:t>
      </w:r>
      <w:proofErr w:type="gramStart"/>
      <w:r w:rsidRPr="006A72E4">
        <w:rPr>
          <w:rFonts w:ascii="Times New Roman" w:eastAsia="Calibri" w:hAnsi="Times New Roman" w:cs="Times New Roman"/>
          <w:b/>
          <w:bCs/>
          <w:i/>
          <w:iCs/>
          <w:sz w:val="32"/>
          <w:szCs w:val="32"/>
        </w:rPr>
        <w:t>bacteria</w:t>
      </w:r>
      <w:proofErr w:type="gramEnd"/>
      <w:r w:rsidRPr="006A72E4">
        <w:rPr>
          <w:rFonts w:ascii="Times New Roman" w:eastAsia="Calibri" w:hAnsi="Times New Roman" w:cs="Times New Roman"/>
          <w:b/>
          <w:bCs/>
          <w:i/>
          <w:iCs/>
          <w:sz w:val="32"/>
          <w:szCs w:val="32"/>
        </w:rPr>
        <w:t xml:space="preserve"> stain violet due to the presence of a </w:t>
      </w:r>
      <w:r w:rsidRPr="006A72E4">
        <w:rPr>
          <w:rFonts w:ascii="Times New Roman" w:eastAsia="Calibri" w:hAnsi="Times New Roman" w:cs="Times New Roman"/>
          <w:b/>
          <w:bCs/>
          <w:i/>
          <w:iCs/>
          <w:sz w:val="32"/>
          <w:szCs w:val="32"/>
          <w:highlight w:val="yellow"/>
        </w:rPr>
        <w:t>thick</w:t>
      </w:r>
    </w:p>
    <w:p w:rsidR="00CD488A" w:rsidRPr="006A72E4" w:rsidRDefault="00CD488A" w:rsidP="00CD488A">
      <w:pPr>
        <w:shd w:val="clear" w:color="auto" w:fill="FFFFFF"/>
        <w:spacing w:after="240" w:line="240" w:lineRule="auto"/>
        <w:ind w:left="180" w:right="-90"/>
        <w:rPr>
          <w:rFonts w:ascii="Times New Roman" w:eastAsia="Calibri" w:hAnsi="Times New Roman" w:cs="Times New Roman"/>
          <w:b/>
          <w:bCs/>
          <w:i/>
          <w:iCs/>
          <w:sz w:val="28"/>
          <w:szCs w:val="28"/>
        </w:rPr>
      </w:pPr>
      <w:r w:rsidRPr="006A72E4">
        <w:rPr>
          <w:rFonts w:ascii="Times New Roman" w:eastAsia="Calibri" w:hAnsi="Times New Roman" w:cs="Times New Roman"/>
          <w:b/>
          <w:bCs/>
          <w:i/>
          <w:iCs/>
          <w:noProof/>
          <w:sz w:val="32"/>
          <w:szCs w:val="32"/>
        </w:rPr>
        <w:drawing>
          <wp:anchor distT="0" distB="0" distL="114300" distR="114300" simplePos="0" relativeHeight="251661312" behindDoc="0" locked="0" layoutInCell="1" allowOverlap="1" wp14:anchorId="4E8C114D" wp14:editId="6E809528">
            <wp:simplePos x="0" y="0"/>
            <wp:positionH relativeFrom="column">
              <wp:posOffset>3848100</wp:posOffset>
            </wp:positionH>
            <wp:positionV relativeFrom="paragraph">
              <wp:posOffset>55245</wp:posOffset>
            </wp:positionV>
            <wp:extent cx="2311030" cy="1297305"/>
            <wp:effectExtent l="190500" t="190500" r="184785" b="188595"/>
            <wp:wrapNone/>
            <wp:docPr id="5" name="Picture 5" descr="نتيجة بحث الصور عن ‪Gram  s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نتيجة بحث الصور عن ‪Gram  stain‬‏"/>
                    <pic:cNvPicPr>
                      <a:picLocks noChangeAspect="1" noChangeArrowheads="1"/>
                    </pic:cNvPicPr>
                  </pic:nvPicPr>
                  <pic:blipFill>
                    <a:blip r:embed="rId9"/>
                    <a:srcRect/>
                    <a:stretch>
                      <a:fillRect/>
                    </a:stretch>
                  </pic:blipFill>
                  <pic:spPr bwMode="auto">
                    <a:xfrm>
                      <a:off x="0" y="0"/>
                      <a:ext cx="2311030" cy="129730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anchor>
        </w:drawing>
      </w:r>
      <w:r w:rsidR="006A72E4" w:rsidRPr="006A72E4">
        <w:rPr>
          <w:rFonts w:ascii="Times New Roman" w:eastAsia="Calibri" w:hAnsi="Times New Roman" w:cs="Times New Roman"/>
          <w:b/>
          <w:bCs/>
          <w:i/>
          <w:iCs/>
          <w:sz w:val="28"/>
          <w:szCs w:val="28"/>
          <w:highlight w:val="yellow"/>
        </w:rPr>
        <w:t xml:space="preserve"> </w:t>
      </w:r>
      <w:proofErr w:type="gramStart"/>
      <w:r w:rsidR="006A72E4" w:rsidRPr="006A72E4">
        <w:rPr>
          <w:rFonts w:ascii="Times New Roman" w:eastAsia="Calibri" w:hAnsi="Times New Roman" w:cs="Times New Roman"/>
          <w:b/>
          <w:bCs/>
          <w:i/>
          <w:iCs/>
          <w:sz w:val="28"/>
          <w:szCs w:val="28"/>
          <w:highlight w:val="yellow"/>
        </w:rPr>
        <w:t>layer</w:t>
      </w:r>
      <w:proofErr w:type="gramEnd"/>
      <w:r w:rsidR="006A72E4" w:rsidRPr="006A72E4">
        <w:rPr>
          <w:rFonts w:ascii="Times New Roman" w:eastAsia="Calibri" w:hAnsi="Times New Roman" w:cs="Times New Roman"/>
          <w:b/>
          <w:bCs/>
          <w:i/>
          <w:iCs/>
          <w:sz w:val="28"/>
          <w:szCs w:val="28"/>
          <w:highlight w:val="yellow"/>
        </w:rPr>
        <w:t xml:space="preserve"> of peptidoglycan</w:t>
      </w:r>
      <w:r w:rsidR="006A72E4" w:rsidRPr="006A72E4">
        <w:rPr>
          <w:rFonts w:ascii="Times New Roman" w:eastAsia="Calibri" w:hAnsi="Times New Roman" w:cs="Times New Roman"/>
          <w:b/>
          <w:bCs/>
          <w:i/>
          <w:iCs/>
          <w:sz w:val="28"/>
          <w:szCs w:val="28"/>
        </w:rPr>
        <w:t xml:space="preserve"> in their cell walls, which</w:t>
      </w:r>
    </w:p>
    <w:p w:rsidR="006A72E4" w:rsidRPr="00CD488A" w:rsidRDefault="006A72E4" w:rsidP="00CD488A">
      <w:pPr>
        <w:shd w:val="clear" w:color="auto" w:fill="FFFFFF"/>
        <w:spacing w:after="240" w:line="240" w:lineRule="auto"/>
        <w:ind w:left="180" w:right="3240"/>
        <w:rPr>
          <w:rFonts w:ascii="Times New Roman" w:eastAsia="Calibri" w:hAnsi="Times New Roman" w:cs="Times New Roman"/>
          <w:b/>
          <w:bCs/>
          <w:i/>
          <w:iCs/>
          <w:sz w:val="32"/>
          <w:szCs w:val="32"/>
        </w:rPr>
      </w:pPr>
      <w:r w:rsidRPr="006A72E4">
        <w:rPr>
          <w:rFonts w:ascii="Times New Roman" w:eastAsia="Calibri" w:hAnsi="Times New Roman" w:cs="Times New Roman"/>
          <w:b/>
          <w:bCs/>
          <w:i/>
          <w:iCs/>
          <w:sz w:val="32"/>
          <w:szCs w:val="32"/>
        </w:rPr>
        <w:t xml:space="preserve"> </w:t>
      </w:r>
      <w:proofErr w:type="gramStart"/>
      <w:r w:rsidRPr="006A72E4">
        <w:rPr>
          <w:rFonts w:ascii="Times New Roman" w:eastAsia="Calibri" w:hAnsi="Times New Roman" w:cs="Times New Roman"/>
          <w:b/>
          <w:bCs/>
          <w:i/>
          <w:iCs/>
          <w:sz w:val="32"/>
          <w:szCs w:val="32"/>
          <w:highlight w:val="yellow"/>
        </w:rPr>
        <w:t>retains</w:t>
      </w:r>
      <w:proofErr w:type="gramEnd"/>
      <w:r w:rsidRPr="006A72E4">
        <w:rPr>
          <w:rFonts w:ascii="Times New Roman" w:eastAsia="Calibri" w:hAnsi="Times New Roman" w:cs="Times New Roman"/>
          <w:b/>
          <w:bCs/>
          <w:i/>
          <w:iCs/>
          <w:sz w:val="32"/>
          <w:szCs w:val="32"/>
        </w:rPr>
        <w:t xml:space="preserve"> the crystal violet these cells are stained with. Alternatively, Gram negative bacteria stain red, which is attributed to a </w:t>
      </w:r>
      <w:r w:rsidRPr="006A72E4">
        <w:rPr>
          <w:rFonts w:ascii="Times New Roman" w:eastAsia="Calibri" w:hAnsi="Times New Roman" w:cs="Times New Roman"/>
          <w:b/>
          <w:bCs/>
          <w:i/>
          <w:iCs/>
          <w:sz w:val="32"/>
          <w:szCs w:val="32"/>
          <w:highlight w:val="yellow"/>
        </w:rPr>
        <w:t>thinner peptidoglycan</w:t>
      </w:r>
      <w:r w:rsidRPr="006A72E4">
        <w:rPr>
          <w:rFonts w:ascii="Times New Roman" w:eastAsia="Calibri" w:hAnsi="Times New Roman" w:cs="Times New Roman"/>
          <w:b/>
          <w:bCs/>
          <w:i/>
          <w:iCs/>
          <w:sz w:val="32"/>
          <w:szCs w:val="32"/>
        </w:rPr>
        <w:t xml:space="preserve"> wall, which </w:t>
      </w:r>
      <w:r w:rsidRPr="006A72E4">
        <w:rPr>
          <w:rFonts w:ascii="Times New Roman" w:eastAsia="Calibri" w:hAnsi="Times New Roman" w:cs="Times New Roman"/>
          <w:b/>
          <w:bCs/>
          <w:i/>
          <w:iCs/>
          <w:sz w:val="32"/>
          <w:szCs w:val="32"/>
          <w:highlight w:val="yellow"/>
        </w:rPr>
        <w:t>does not retain</w:t>
      </w:r>
      <w:r w:rsidRPr="006A72E4">
        <w:rPr>
          <w:rFonts w:ascii="Times New Roman" w:eastAsia="Calibri" w:hAnsi="Times New Roman" w:cs="Times New Roman"/>
          <w:b/>
          <w:bCs/>
          <w:i/>
          <w:iCs/>
          <w:sz w:val="32"/>
          <w:szCs w:val="32"/>
        </w:rPr>
        <w:t xml:space="preserve"> the crystal violet during the </w:t>
      </w:r>
      <w:r w:rsidR="00CD488A" w:rsidRPr="006A72E4">
        <w:rPr>
          <w:rFonts w:ascii="Times New Roman" w:eastAsia="Calibri" w:hAnsi="Times New Roman" w:cs="Times New Roman"/>
          <w:b/>
          <w:bCs/>
          <w:i/>
          <w:iCs/>
          <w:sz w:val="32"/>
          <w:szCs w:val="32"/>
        </w:rPr>
        <w:t>discoloring</w:t>
      </w:r>
      <w:r w:rsidRPr="006A72E4">
        <w:rPr>
          <w:rFonts w:ascii="Times New Roman" w:eastAsia="Calibri" w:hAnsi="Times New Roman" w:cs="Times New Roman"/>
          <w:b/>
          <w:bCs/>
          <w:i/>
          <w:iCs/>
          <w:sz w:val="32"/>
          <w:szCs w:val="32"/>
        </w:rPr>
        <w:t xml:space="preserve"> process.</w:t>
      </w:r>
    </w:p>
    <w:p w:rsidR="006A72E4" w:rsidRPr="006A72E4" w:rsidRDefault="006A72E4" w:rsidP="006A72E4">
      <w:pPr>
        <w:pBdr>
          <w:top w:val="single" w:sz="4" w:space="4" w:color="AAAAAA"/>
          <w:left w:val="single" w:sz="4" w:space="0" w:color="AAAAAA"/>
          <w:bottom w:val="single" w:sz="4" w:space="4" w:color="AAAAAA"/>
          <w:right w:val="single" w:sz="4" w:space="4" w:color="AAAAAA"/>
        </w:pBdr>
        <w:shd w:val="clear" w:color="auto" w:fill="F0F0F0"/>
        <w:tabs>
          <w:tab w:val="left" w:pos="916"/>
          <w:tab w:val="left" w:pos="1832"/>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6" w:after="86" w:line="240" w:lineRule="auto"/>
        <w:ind w:left="180" w:right="-90"/>
        <w:jc w:val="both"/>
        <w:rPr>
          <w:rFonts w:ascii="Times New Roman" w:eastAsia="Calibri" w:hAnsi="Times New Roman" w:cs="Times New Roman"/>
          <w:b/>
          <w:bCs/>
          <w:i/>
          <w:iCs/>
          <w:color w:val="FFFFFF"/>
          <w:sz w:val="32"/>
          <w:szCs w:val="32"/>
        </w:rPr>
      </w:pPr>
      <w:r w:rsidRPr="006A72E4">
        <w:rPr>
          <w:rFonts w:ascii="Times New Roman" w:eastAsia="Calibri" w:hAnsi="Times New Roman" w:cs="Times New Roman"/>
          <w:b/>
          <w:bCs/>
          <w:i/>
          <w:iCs/>
          <w:color w:val="FFFFFF"/>
          <w:sz w:val="32"/>
          <w:szCs w:val="32"/>
          <w:highlight w:val="darkGreen"/>
        </w:rPr>
        <w:t>Principle of Gram Staining</w:t>
      </w:r>
      <w:r>
        <w:rPr>
          <w:rFonts w:ascii="Times New Roman" w:eastAsia="Calibri" w:hAnsi="Times New Roman" w:cs="Times New Roman"/>
          <w:b/>
          <w:bCs/>
          <w:i/>
          <w:iCs/>
          <w:color w:val="FFFFFF"/>
          <w:sz w:val="32"/>
          <w:szCs w:val="32"/>
          <w:highlight w:val="darkGreen"/>
        </w:rPr>
        <w:tab/>
      </w:r>
      <w:r>
        <w:rPr>
          <w:rFonts w:ascii="Times New Roman" w:eastAsia="Calibri" w:hAnsi="Times New Roman" w:cs="Times New Roman"/>
          <w:b/>
          <w:bCs/>
          <w:i/>
          <w:iCs/>
          <w:color w:val="FFFFFF"/>
          <w:sz w:val="32"/>
          <w:szCs w:val="32"/>
          <w:highlight w:val="darkGreen"/>
        </w:rPr>
        <w:tab/>
      </w:r>
    </w:p>
    <w:p w:rsidR="006A72E4" w:rsidRPr="006A72E4" w:rsidRDefault="006A72E4" w:rsidP="006A72E4">
      <w:pPr>
        <w:shd w:val="clear" w:color="auto" w:fill="FFFFFF"/>
        <w:spacing w:before="43" w:after="129" w:line="258" w:lineRule="atLeast"/>
        <w:ind w:left="180" w:right="-90"/>
        <w:jc w:val="both"/>
        <w:textAlignment w:val="baseline"/>
        <w:rPr>
          <w:rFonts w:ascii="Times New Roman" w:eastAsia="Calibri" w:hAnsi="Times New Roman" w:cs="Times New Roman"/>
          <w:b/>
          <w:bCs/>
          <w:i/>
          <w:iCs/>
          <w:sz w:val="32"/>
          <w:szCs w:val="32"/>
        </w:rPr>
      </w:pPr>
      <w:r w:rsidRPr="006A72E4">
        <w:rPr>
          <w:rFonts w:ascii="Times New Roman" w:eastAsia="Calibri" w:hAnsi="Times New Roman" w:cs="Times New Roman"/>
          <w:b/>
          <w:bCs/>
          <w:i/>
          <w:iCs/>
          <w:sz w:val="32"/>
          <w:szCs w:val="32"/>
        </w:rPr>
        <w:t>When the bacteria is stained with primary stain Crystal Violet and fixed by the mordant, some of the bacteria are able to retain the primary stain and some are decolorized by alcohol. The cell walls of gram positive bacteria have a thick layer of protein-sugar complexes called peptidoglycan and lipid content is low. Decolorizing the cell causes this thick cell wall to dehydrate and shrink, which closes the pores in the cell wall and prevents the stain from exiting the cell. So the ethanol cannot remove the Crystal Violet-Iodine complex that is bound to the thick layer of peptidoglycan of gram positive bacteria and appears blue or purple in color.</w:t>
      </w:r>
    </w:p>
    <w:p w:rsidR="006A72E4" w:rsidRPr="008A7A8D" w:rsidRDefault="006A72E4" w:rsidP="006A72E4">
      <w:pPr>
        <w:shd w:val="clear" w:color="auto" w:fill="FFFFFF"/>
        <w:spacing w:before="43" w:after="129" w:line="258" w:lineRule="atLeast"/>
        <w:ind w:left="180" w:right="-90"/>
        <w:jc w:val="both"/>
        <w:textAlignment w:val="baseline"/>
        <w:rPr>
          <w:rFonts w:ascii="Times New Roman" w:eastAsia="Calibri" w:hAnsi="Times New Roman" w:cs="Times New Roman"/>
          <w:b/>
          <w:bCs/>
          <w:i/>
          <w:iCs/>
          <w:sz w:val="32"/>
          <w:szCs w:val="32"/>
        </w:rPr>
      </w:pPr>
      <w:r w:rsidRPr="006A72E4">
        <w:rPr>
          <w:rFonts w:ascii="Times New Roman" w:eastAsia="Calibri" w:hAnsi="Times New Roman" w:cs="Times New Roman"/>
          <w:b/>
          <w:bCs/>
          <w:i/>
          <w:iCs/>
          <w:sz w:val="32"/>
          <w:szCs w:val="32"/>
        </w:rPr>
        <w:t>In case of gram negative bacteria, cell wall also takes up the CV-Iodine complex but due to the thin layer of peptidoglycan and thick outer layer which is formed of lipids, CV-Iodine complex gets washed off. When they are exposed to alcohol, </w:t>
      </w:r>
      <w:proofErr w:type="spellStart"/>
      <w:r w:rsidRPr="006A72E4">
        <w:rPr>
          <w:rFonts w:ascii="Times New Roman" w:eastAsia="Calibri" w:hAnsi="Times New Roman" w:cs="Times New Roman"/>
          <w:b/>
          <w:bCs/>
          <w:i/>
          <w:iCs/>
          <w:sz w:val="32"/>
          <w:szCs w:val="32"/>
        </w:rPr>
        <w:t>decolorizer</w:t>
      </w:r>
      <w:proofErr w:type="spellEnd"/>
      <w:r w:rsidRPr="006A72E4">
        <w:rPr>
          <w:rFonts w:ascii="Times New Roman" w:eastAsia="Calibri" w:hAnsi="Times New Roman" w:cs="Times New Roman"/>
          <w:b/>
          <w:bCs/>
          <w:i/>
          <w:iCs/>
          <w:sz w:val="32"/>
          <w:szCs w:val="32"/>
        </w:rPr>
        <w:t xml:space="preserve"> dissolves the lipids in the cell walls, which allows the crystal violet-iodine complex to leach out of the </w:t>
      </w:r>
      <w:r w:rsidRPr="006A72E4">
        <w:rPr>
          <w:rFonts w:ascii="Times New Roman" w:eastAsia="Calibri" w:hAnsi="Times New Roman" w:cs="Times New Roman"/>
          <w:b/>
          <w:bCs/>
          <w:i/>
          <w:iCs/>
          <w:sz w:val="32"/>
          <w:szCs w:val="32"/>
        </w:rPr>
        <w:lastRenderedPageBreak/>
        <w:t xml:space="preserve">cells. Then when again stained with </w:t>
      </w:r>
      <w:proofErr w:type="spellStart"/>
      <w:r w:rsidRPr="006A72E4">
        <w:rPr>
          <w:rFonts w:ascii="Times New Roman" w:eastAsia="Calibri" w:hAnsi="Times New Roman" w:cs="Times New Roman"/>
          <w:b/>
          <w:bCs/>
          <w:i/>
          <w:iCs/>
          <w:sz w:val="32"/>
          <w:szCs w:val="32"/>
        </w:rPr>
        <w:t>safranin</w:t>
      </w:r>
      <w:proofErr w:type="spellEnd"/>
      <w:r w:rsidRPr="006A72E4">
        <w:rPr>
          <w:rFonts w:ascii="Times New Roman" w:eastAsia="Calibri" w:hAnsi="Times New Roman" w:cs="Times New Roman"/>
          <w:b/>
          <w:bCs/>
          <w:i/>
          <w:iCs/>
          <w:sz w:val="32"/>
          <w:szCs w:val="32"/>
        </w:rPr>
        <w:t>, they take the stain and appears red in color.</w:t>
      </w:r>
    </w:p>
    <w:p w:rsidR="006A72E4" w:rsidRPr="006A72E4" w:rsidRDefault="006A72E4" w:rsidP="00CD488A">
      <w:pPr>
        <w:shd w:val="clear" w:color="auto" w:fill="FFFFFF"/>
        <w:spacing w:before="43" w:after="129" w:line="258" w:lineRule="atLeast"/>
        <w:ind w:right="-90"/>
        <w:jc w:val="both"/>
        <w:textAlignment w:val="baseline"/>
        <w:rPr>
          <w:rFonts w:ascii="Times New Roman" w:eastAsia="Calibri" w:hAnsi="Times New Roman" w:cs="Times New Roman"/>
          <w:b/>
          <w:bCs/>
          <w:i/>
          <w:iCs/>
          <w:sz w:val="28"/>
          <w:szCs w:val="28"/>
        </w:rPr>
      </w:pPr>
    </w:p>
    <w:p w:rsidR="006A72E4" w:rsidRPr="006A72E4" w:rsidRDefault="006A72E4" w:rsidP="006A72E4">
      <w:pPr>
        <w:pBdr>
          <w:top w:val="single" w:sz="4" w:space="4" w:color="AAAAAA"/>
          <w:left w:val="single" w:sz="4" w:space="4" w:color="AAAAAA"/>
          <w:bottom w:val="single" w:sz="4" w:space="4" w:color="AAAAAA"/>
          <w:right w:val="single" w:sz="4" w:space="4" w:color="AAAAAA"/>
        </w:pBdr>
        <w:shd w:val="clear" w:color="auto" w:fill="F0F0F0"/>
        <w:tabs>
          <w:tab w:val="left" w:pos="916"/>
          <w:tab w:val="left" w:pos="1832"/>
          <w:tab w:val="left" w:pos="2748"/>
          <w:tab w:val="left" w:pos="3664"/>
          <w:tab w:val="left" w:pos="4580"/>
          <w:tab w:val="left" w:pos="7328"/>
          <w:tab w:val="left" w:pos="8244"/>
          <w:tab w:val="left" w:pos="9160"/>
          <w:tab w:val="left" w:pos="10992"/>
          <w:tab w:val="left" w:pos="11908"/>
          <w:tab w:val="left" w:pos="12824"/>
          <w:tab w:val="left" w:pos="13740"/>
          <w:tab w:val="left" w:pos="14656"/>
        </w:tabs>
        <w:spacing w:before="86" w:after="86" w:line="240" w:lineRule="auto"/>
        <w:ind w:left="180" w:right="-810"/>
        <w:rPr>
          <w:rFonts w:ascii="Times New Roman" w:eastAsia="Calibri" w:hAnsi="Times New Roman" w:cs="Times New Roman"/>
          <w:b/>
          <w:bCs/>
          <w:i/>
          <w:iCs/>
          <w:color w:val="FFFFFF"/>
          <w:sz w:val="32"/>
          <w:szCs w:val="32"/>
        </w:rPr>
      </w:pPr>
      <w:r w:rsidRPr="006A72E4">
        <w:rPr>
          <w:rFonts w:ascii="Times New Roman" w:eastAsia="Calibri" w:hAnsi="Times New Roman" w:cs="Times New Roman"/>
          <w:b/>
          <w:bCs/>
          <w:i/>
          <w:iCs/>
          <w:color w:val="FFFFFF"/>
          <w:sz w:val="32"/>
          <w:szCs w:val="32"/>
          <w:highlight w:val="darkGreen"/>
        </w:rPr>
        <w:t>Reagents Used in Gram Staining</w:t>
      </w:r>
      <w:r>
        <w:rPr>
          <w:rFonts w:ascii="Times New Roman" w:eastAsia="Calibri" w:hAnsi="Times New Roman" w:cs="Times New Roman"/>
          <w:b/>
          <w:bCs/>
          <w:i/>
          <w:iCs/>
          <w:color w:val="FFFFFF"/>
          <w:sz w:val="32"/>
          <w:szCs w:val="32"/>
          <w:highlight w:val="darkGreen"/>
        </w:rPr>
        <w:tab/>
      </w:r>
      <w:r>
        <w:rPr>
          <w:rFonts w:ascii="Times New Roman" w:eastAsia="Calibri" w:hAnsi="Times New Roman" w:cs="Times New Roman"/>
          <w:b/>
          <w:bCs/>
          <w:i/>
          <w:iCs/>
          <w:color w:val="FFFFFF"/>
          <w:sz w:val="32"/>
          <w:szCs w:val="32"/>
          <w:highlight w:val="darkGreen"/>
        </w:rPr>
        <w:tab/>
      </w:r>
    </w:p>
    <w:p w:rsidR="006A72E4" w:rsidRPr="006A72E4" w:rsidRDefault="006A72E4" w:rsidP="006A72E4">
      <w:pPr>
        <w:numPr>
          <w:ilvl w:val="0"/>
          <w:numId w:val="5"/>
        </w:numPr>
        <w:shd w:val="clear" w:color="auto" w:fill="FFFFFF"/>
        <w:spacing w:before="43" w:after="43" w:line="258" w:lineRule="atLeast"/>
        <w:ind w:left="180" w:right="-810"/>
        <w:jc w:val="both"/>
        <w:textAlignment w:val="baseline"/>
        <w:rPr>
          <w:rFonts w:ascii="Times New Roman" w:eastAsia="Calibri" w:hAnsi="Times New Roman" w:cs="Times New Roman"/>
          <w:b/>
          <w:bCs/>
          <w:i/>
          <w:iCs/>
          <w:sz w:val="28"/>
          <w:szCs w:val="28"/>
        </w:rPr>
      </w:pPr>
      <w:r w:rsidRPr="006A72E4">
        <w:rPr>
          <w:rFonts w:ascii="Times New Roman" w:eastAsia="Calibri" w:hAnsi="Times New Roman" w:cs="Times New Roman"/>
          <w:b/>
          <w:bCs/>
          <w:i/>
          <w:iCs/>
          <w:sz w:val="28"/>
          <w:szCs w:val="28"/>
        </w:rPr>
        <w:t>Crystal Violet, the primary stain</w:t>
      </w:r>
    </w:p>
    <w:p w:rsidR="006A72E4" w:rsidRPr="006A72E4" w:rsidRDefault="006A72E4" w:rsidP="006A72E4">
      <w:pPr>
        <w:numPr>
          <w:ilvl w:val="0"/>
          <w:numId w:val="5"/>
        </w:numPr>
        <w:shd w:val="clear" w:color="auto" w:fill="FFFFFF"/>
        <w:spacing w:before="43" w:after="43" w:line="258" w:lineRule="atLeast"/>
        <w:ind w:left="180" w:right="-810"/>
        <w:jc w:val="both"/>
        <w:textAlignment w:val="baseline"/>
        <w:rPr>
          <w:rFonts w:ascii="Times New Roman" w:eastAsia="Calibri" w:hAnsi="Times New Roman" w:cs="Times New Roman"/>
          <w:b/>
          <w:bCs/>
          <w:i/>
          <w:iCs/>
          <w:sz w:val="28"/>
          <w:szCs w:val="28"/>
        </w:rPr>
      </w:pPr>
      <w:r w:rsidRPr="006A72E4">
        <w:rPr>
          <w:rFonts w:ascii="Times New Roman" w:eastAsia="Calibri" w:hAnsi="Times New Roman" w:cs="Times New Roman"/>
          <w:b/>
          <w:bCs/>
          <w:i/>
          <w:iCs/>
          <w:sz w:val="28"/>
          <w:szCs w:val="28"/>
        </w:rPr>
        <w:t>Iodine, the mordant</w:t>
      </w:r>
    </w:p>
    <w:p w:rsidR="006A72E4" w:rsidRPr="006A72E4" w:rsidRDefault="006A72E4" w:rsidP="006A72E4">
      <w:pPr>
        <w:numPr>
          <w:ilvl w:val="0"/>
          <w:numId w:val="5"/>
        </w:numPr>
        <w:shd w:val="clear" w:color="auto" w:fill="FFFFFF"/>
        <w:spacing w:before="43" w:after="43" w:line="258" w:lineRule="atLeast"/>
        <w:ind w:left="180" w:right="-810"/>
        <w:jc w:val="both"/>
        <w:textAlignment w:val="baseline"/>
        <w:rPr>
          <w:rFonts w:ascii="Times New Roman" w:eastAsia="Calibri" w:hAnsi="Times New Roman" w:cs="Times New Roman"/>
          <w:b/>
          <w:bCs/>
          <w:i/>
          <w:iCs/>
          <w:sz w:val="28"/>
          <w:szCs w:val="28"/>
        </w:rPr>
      </w:pPr>
      <w:r w:rsidRPr="006A72E4">
        <w:rPr>
          <w:rFonts w:ascii="Times New Roman" w:eastAsia="Calibri" w:hAnsi="Times New Roman" w:cs="Times New Roman"/>
          <w:b/>
          <w:bCs/>
          <w:i/>
          <w:iCs/>
          <w:sz w:val="28"/>
          <w:szCs w:val="28"/>
        </w:rPr>
        <w:t xml:space="preserve">A </w:t>
      </w:r>
      <w:proofErr w:type="spellStart"/>
      <w:r w:rsidRPr="006A72E4">
        <w:rPr>
          <w:rFonts w:ascii="Times New Roman" w:eastAsia="Calibri" w:hAnsi="Times New Roman" w:cs="Times New Roman"/>
          <w:b/>
          <w:bCs/>
          <w:i/>
          <w:iCs/>
          <w:sz w:val="28"/>
          <w:szCs w:val="28"/>
        </w:rPr>
        <w:t>decolorizer</w:t>
      </w:r>
      <w:proofErr w:type="spellEnd"/>
      <w:r w:rsidRPr="006A72E4">
        <w:rPr>
          <w:rFonts w:ascii="Times New Roman" w:eastAsia="Calibri" w:hAnsi="Times New Roman" w:cs="Times New Roman"/>
          <w:b/>
          <w:bCs/>
          <w:i/>
          <w:iCs/>
          <w:sz w:val="28"/>
          <w:szCs w:val="28"/>
        </w:rPr>
        <w:t xml:space="preserve"> made of acetone and alcohol (95%) </w:t>
      </w:r>
    </w:p>
    <w:p w:rsidR="006A72E4" w:rsidRPr="006A72E4" w:rsidRDefault="006A72E4" w:rsidP="006A72E4">
      <w:pPr>
        <w:numPr>
          <w:ilvl w:val="0"/>
          <w:numId w:val="5"/>
        </w:numPr>
        <w:shd w:val="clear" w:color="auto" w:fill="FFFFFF"/>
        <w:spacing w:before="43" w:after="43" w:line="258" w:lineRule="atLeast"/>
        <w:ind w:left="180" w:right="-810"/>
        <w:jc w:val="both"/>
        <w:textAlignment w:val="baseline"/>
        <w:rPr>
          <w:rFonts w:ascii="Times New Roman" w:eastAsia="Calibri" w:hAnsi="Times New Roman" w:cs="Times New Roman"/>
          <w:b/>
          <w:bCs/>
          <w:i/>
          <w:iCs/>
          <w:sz w:val="28"/>
          <w:szCs w:val="28"/>
        </w:rPr>
      </w:pPr>
      <w:proofErr w:type="spellStart"/>
      <w:r w:rsidRPr="006A72E4">
        <w:rPr>
          <w:rFonts w:ascii="Times New Roman" w:eastAsia="Calibri" w:hAnsi="Times New Roman" w:cs="Times New Roman"/>
          <w:b/>
          <w:bCs/>
          <w:i/>
          <w:iCs/>
          <w:sz w:val="28"/>
          <w:szCs w:val="28"/>
        </w:rPr>
        <w:t>Safranin</w:t>
      </w:r>
      <w:proofErr w:type="spellEnd"/>
      <w:r w:rsidRPr="006A72E4">
        <w:rPr>
          <w:rFonts w:ascii="Times New Roman" w:eastAsia="Calibri" w:hAnsi="Times New Roman" w:cs="Times New Roman"/>
          <w:b/>
          <w:bCs/>
          <w:i/>
          <w:iCs/>
          <w:sz w:val="28"/>
          <w:szCs w:val="28"/>
        </w:rPr>
        <w:t>, the counterstain</w:t>
      </w:r>
    </w:p>
    <w:p w:rsidR="006A72E4" w:rsidRPr="006A72E4" w:rsidRDefault="006A72E4" w:rsidP="006A72E4">
      <w:pPr>
        <w:shd w:val="clear" w:color="auto" w:fill="FFFFFF"/>
        <w:spacing w:after="240" w:line="240" w:lineRule="auto"/>
        <w:ind w:left="180" w:right="-90"/>
        <w:rPr>
          <w:rFonts w:ascii="Times New Roman" w:eastAsia="Calibri" w:hAnsi="Times New Roman" w:cs="Times New Roman"/>
          <w:b/>
          <w:bCs/>
          <w:i/>
          <w:iCs/>
          <w:sz w:val="28"/>
          <w:szCs w:val="28"/>
        </w:rPr>
      </w:pPr>
    </w:p>
    <w:p w:rsidR="006A72E4" w:rsidRPr="006A72E4" w:rsidRDefault="006A72E4" w:rsidP="006A72E4">
      <w:pPr>
        <w:pBdr>
          <w:top w:val="single" w:sz="4" w:space="4" w:color="AAAAAA"/>
          <w:left w:val="single" w:sz="4" w:space="4" w:color="AAAAAA"/>
          <w:bottom w:val="single" w:sz="4" w:space="4" w:color="AAAAAA"/>
          <w:right w:val="single" w:sz="4" w:space="4" w:color="AAAAAA"/>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6" w:after="86" w:line="240" w:lineRule="auto"/>
        <w:ind w:left="180" w:right="-810"/>
        <w:jc w:val="both"/>
        <w:rPr>
          <w:rFonts w:ascii="Times New Roman" w:eastAsia="Calibri" w:hAnsi="Times New Roman" w:cs="Times New Roman"/>
          <w:b/>
          <w:bCs/>
          <w:i/>
          <w:iCs/>
          <w:color w:val="FFFFFF"/>
          <w:sz w:val="32"/>
          <w:szCs w:val="32"/>
        </w:rPr>
      </w:pPr>
      <w:r w:rsidRPr="006A72E4">
        <w:rPr>
          <w:rFonts w:ascii="Times New Roman" w:eastAsia="Calibri" w:hAnsi="Times New Roman" w:cs="Times New Roman"/>
          <w:b/>
          <w:bCs/>
          <w:i/>
          <w:iCs/>
          <w:color w:val="FFFFFF"/>
          <w:sz w:val="32"/>
          <w:szCs w:val="32"/>
          <w:highlight w:val="darkGreen"/>
        </w:rPr>
        <w:t>Procedure of Gram Staining</w:t>
      </w:r>
    </w:p>
    <w:p w:rsidR="006A72E4" w:rsidRDefault="006A72E4" w:rsidP="006A72E4">
      <w:pPr>
        <w:ind w:left="180"/>
      </w:pPr>
      <w:r w:rsidRPr="006A72E4">
        <w:rPr>
          <w:rFonts w:ascii="Times New Roman" w:eastAsia="Calibri" w:hAnsi="Times New Roman" w:cs="Times New Roman"/>
          <w:b/>
          <w:bCs/>
          <w:i/>
          <w:iCs/>
          <w:noProof/>
          <w:color w:val="FFFFFF"/>
          <w:sz w:val="32"/>
          <w:szCs w:val="32"/>
        </w:rPr>
        <w:drawing>
          <wp:anchor distT="0" distB="0" distL="114300" distR="114300" simplePos="0" relativeHeight="251663360" behindDoc="0" locked="0" layoutInCell="1" allowOverlap="1" wp14:anchorId="5AE77B6A" wp14:editId="7D7671B6">
            <wp:simplePos x="0" y="0"/>
            <wp:positionH relativeFrom="margin">
              <wp:posOffset>1082040</wp:posOffset>
            </wp:positionH>
            <wp:positionV relativeFrom="paragraph">
              <wp:posOffset>163195</wp:posOffset>
            </wp:positionV>
            <wp:extent cx="3281680" cy="3119120"/>
            <wp:effectExtent l="190500" t="190500" r="185420" b="195580"/>
            <wp:wrapNone/>
            <wp:docPr id="7" name="Picture 7" descr="نتيجة بحث الصور عن ‪Gram  s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نتيجة بحث الصور عن ‪Gram  stain‬‏"/>
                    <pic:cNvPicPr>
                      <a:picLocks noChangeAspect="1" noChangeArrowheads="1"/>
                    </pic:cNvPicPr>
                  </pic:nvPicPr>
                  <pic:blipFill>
                    <a:blip r:embed="rId10" cstate="print"/>
                    <a:srcRect/>
                    <a:stretch>
                      <a:fillRect/>
                    </a:stretch>
                  </pic:blipFill>
                  <pic:spPr bwMode="auto">
                    <a:xfrm>
                      <a:off x="0" y="0"/>
                      <a:ext cx="3281680" cy="3119120"/>
                    </a:xfrm>
                    <a:prstGeom prst="rect">
                      <a:avLst/>
                    </a:prstGeom>
                    <a:ln>
                      <a:noFill/>
                    </a:ln>
                    <a:effectLst>
                      <a:outerShdw blurRad="190500" algn="tl" rotWithShape="0">
                        <a:srgbClr val="000000">
                          <a:alpha val="70000"/>
                        </a:srgbClr>
                      </a:outerShdw>
                    </a:effectLst>
                  </pic:spPr>
                </pic:pic>
              </a:graphicData>
            </a:graphic>
          </wp:anchor>
        </w:drawing>
      </w:r>
    </w:p>
    <w:p w:rsidR="006A72E4" w:rsidRPr="006A72E4" w:rsidRDefault="006A72E4" w:rsidP="006A72E4"/>
    <w:p w:rsidR="006A72E4" w:rsidRPr="006A72E4" w:rsidRDefault="006A72E4" w:rsidP="006A72E4"/>
    <w:p w:rsidR="006A72E4" w:rsidRPr="006A72E4" w:rsidRDefault="006A72E4" w:rsidP="006A72E4"/>
    <w:p w:rsidR="006A72E4" w:rsidRPr="006A72E4" w:rsidRDefault="006A72E4" w:rsidP="006A72E4"/>
    <w:p w:rsidR="006A72E4" w:rsidRPr="006A72E4" w:rsidRDefault="006A72E4" w:rsidP="006A72E4"/>
    <w:p w:rsidR="006A72E4" w:rsidRPr="006A72E4" w:rsidRDefault="006A72E4" w:rsidP="006A72E4"/>
    <w:p w:rsidR="006A72E4" w:rsidRPr="006A72E4" w:rsidRDefault="006A72E4" w:rsidP="006A72E4"/>
    <w:p w:rsidR="006A72E4" w:rsidRPr="006A72E4" w:rsidRDefault="006A72E4" w:rsidP="006A72E4"/>
    <w:p w:rsidR="006A72E4" w:rsidRPr="006A72E4" w:rsidRDefault="006A72E4" w:rsidP="006A72E4"/>
    <w:p w:rsidR="006A72E4" w:rsidRPr="006A72E4" w:rsidRDefault="006A72E4" w:rsidP="006A72E4"/>
    <w:p w:rsidR="006A72E4" w:rsidRDefault="006A72E4" w:rsidP="006A72E4"/>
    <w:p w:rsidR="0075096F" w:rsidRDefault="0075096F" w:rsidP="006A72E4"/>
    <w:p w:rsidR="0075096F" w:rsidRDefault="0075096F" w:rsidP="006A72E4"/>
    <w:p w:rsidR="0075096F" w:rsidRDefault="0075096F" w:rsidP="006A72E4"/>
    <w:p w:rsidR="0075096F" w:rsidRPr="006A72E4" w:rsidRDefault="0075096F" w:rsidP="006A72E4"/>
    <w:p w:rsidR="0075096F" w:rsidRPr="008A7A8D" w:rsidRDefault="00A209D1" w:rsidP="00A209D1">
      <w:pPr>
        <w:jc w:val="center"/>
        <w:rPr>
          <w:rFonts w:asciiTheme="majorBidi" w:hAnsiTheme="majorBidi" w:cstheme="majorBidi"/>
          <w:b/>
          <w:bCs/>
          <w:i/>
          <w:iCs/>
          <w:sz w:val="36"/>
          <w:szCs w:val="36"/>
        </w:rPr>
      </w:pPr>
      <w:r w:rsidRPr="008A7A8D">
        <w:rPr>
          <w:rFonts w:asciiTheme="majorBidi" w:hAnsiTheme="majorBidi" w:cstheme="majorBidi"/>
          <w:b/>
          <w:bCs/>
          <w:i/>
          <w:iCs/>
          <w:sz w:val="36"/>
          <w:szCs w:val="36"/>
          <w:highlight w:val="green"/>
        </w:rPr>
        <w:t>Examples gram positive bacteria</w:t>
      </w:r>
    </w:p>
    <w:p w:rsidR="0075096F" w:rsidRDefault="00A209D1" w:rsidP="00A209D1">
      <w:pPr>
        <w:ind w:left="900"/>
        <w:jc w:val="center"/>
      </w:pPr>
      <w:r w:rsidRPr="0075096F">
        <w:rPr>
          <w:rFonts w:ascii="Constantia" w:eastAsia="Constantia" w:hAnsi="Constantia" w:cs="Constantia"/>
          <w:noProof/>
        </w:rPr>
        <w:drawing>
          <wp:anchor distT="0" distB="0" distL="0" distR="0" simplePos="0" relativeHeight="251665408" behindDoc="1" locked="0" layoutInCell="1" allowOverlap="1" wp14:anchorId="15583C67" wp14:editId="7511E78C">
            <wp:simplePos x="0" y="0"/>
            <wp:positionH relativeFrom="margin">
              <wp:posOffset>1356360</wp:posOffset>
            </wp:positionH>
            <wp:positionV relativeFrom="paragraph">
              <wp:posOffset>155575</wp:posOffset>
            </wp:positionV>
            <wp:extent cx="3489960" cy="1270000"/>
            <wp:effectExtent l="152400" t="152400" r="358140" b="368300"/>
            <wp:wrapNone/>
            <wp:docPr id="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1" cstate="print"/>
                    <a:stretch>
                      <a:fillRect/>
                    </a:stretch>
                  </pic:blipFill>
                  <pic:spPr>
                    <a:xfrm>
                      <a:off x="0" y="0"/>
                      <a:ext cx="3489960" cy="12700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anchor>
        </w:drawing>
      </w:r>
    </w:p>
    <w:p w:rsidR="006A72E4" w:rsidRPr="006A72E4" w:rsidRDefault="006A72E4" w:rsidP="00A209D1">
      <w:pPr>
        <w:ind w:left="900"/>
        <w:jc w:val="center"/>
      </w:pPr>
    </w:p>
    <w:p w:rsidR="006A72E4" w:rsidRPr="006A72E4" w:rsidRDefault="006A72E4" w:rsidP="00A209D1">
      <w:pPr>
        <w:ind w:left="900"/>
        <w:jc w:val="center"/>
      </w:pPr>
    </w:p>
    <w:p w:rsidR="006A72E4" w:rsidRDefault="006A72E4" w:rsidP="00A209D1">
      <w:pPr>
        <w:ind w:left="900"/>
        <w:jc w:val="center"/>
      </w:pPr>
    </w:p>
    <w:p w:rsidR="0075096F" w:rsidRDefault="0075096F" w:rsidP="00A209D1">
      <w:pPr>
        <w:spacing w:before="173"/>
        <w:ind w:left="900"/>
        <w:jc w:val="center"/>
        <w:rPr>
          <w:spacing w:val="-2"/>
          <w:sz w:val="36"/>
        </w:rPr>
      </w:pPr>
    </w:p>
    <w:p w:rsidR="0075096F" w:rsidRPr="00A209D1" w:rsidRDefault="0075096F" w:rsidP="00A209D1">
      <w:pPr>
        <w:spacing w:before="173"/>
        <w:ind w:left="900"/>
        <w:jc w:val="center"/>
        <w:rPr>
          <w:i/>
          <w:iCs/>
          <w:sz w:val="36"/>
        </w:rPr>
      </w:pPr>
      <w:r w:rsidRPr="00A209D1">
        <w:rPr>
          <w:i/>
          <w:iCs/>
          <w:spacing w:val="-2"/>
          <w:sz w:val="36"/>
        </w:rPr>
        <w:t>Staphylococcus</w:t>
      </w:r>
      <w:r w:rsidRPr="00A209D1">
        <w:rPr>
          <w:i/>
          <w:iCs/>
          <w:spacing w:val="-22"/>
          <w:sz w:val="36"/>
        </w:rPr>
        <w:t xml:space="preserve"> </w:t>
      </w:r>
      <w:proofErr w:type="spellStart"/>
      <w:r w:rsidRPr="00A209D1">
        <w:rPr>
          <w:i/>
          <w:iCs/>
          <w:spacing w:val="-2"/>
          <w:sz w:val="36"/>
        </w:rPr>
        <w:t>aureus</w:t>
      </w:r>
      <w:proofErr w:type="spellEnd"/>
    </w:p>
    <w:p w:rsidR="00F83BDF" w:rsidRDefault="00A209D1" w:rsidP="00A209D1">
      <w:pPr>
        <w:ind w:left="-180" w:firstLine="720"/>
        <w:jc w:val="center"/>
        <w:rPr>
          <w:lang w:bidi="ar-IQ"/>
        </w:rPr>
      </w:pPr>
      <w:r>
        <w:rPr>
          <w:noProof/>
        </w:rPr>
        <w:drawing>
          <wp:inline distT="0" distB="0" distL="0" distR="0" wp14:anchorId="12D06441" wp14:editId="5FA2D473">
            <wp:extent cx="3131820" cy="1268095"/>
            <wp:effectExtent l="152400" t="152400" r="354330" b="3702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1820" cy="1268095"/>
                    </a:xfrm>
                    <a:prstGeom prst="rect">
                      <a:avLst/>
                    </a:prstGeom>
                    <a:ln>
                      <a:noFill/>
                    </a:ln>
                    <a:effectLst>
                      <a:outerShdw blurRad="292100" dist="139700" dir="2700000" algn="tl" rotWithShape="0">
                        <a:srgbClr val="333333">
                          <a:alpha val="65000"/>
                        </a:srgbClr>
                      </a:outerShdw>
                    </a:effectLst>
                  </pic:spPr>
                </pic:pic>
              </a:graphicData>
            </a:graphic>
          </wp:inline>
        </w:drawing>
      </w:r>
    </w:p>
    <w:p w:rsidR="00A209D1" w:rsidRPr="00A209D1" w:rsidRDefault="00A209D1" w:rsidP="00A209D1">
      <w:pPr>
        <w:widowControl w:val="0"/>
        <w:autoSpaceDE w:val="0"/>
        <w:autoSpaceDN w:val="0"/>
        <w:spacing w:before="28" w:after="0" w:line="240" w:lineRule="auto"/>
        <w:ind w:left="900"/>
        <w:jc w:val="center"/>
        <w:rPr>
          <w:rFonts w:ascii="Constantia" w:eastAsia="Constantia" w:hAnsi="Constantia" w:cs="Constantia"/>
          <w:i/>
          <w:iCs/>
          <w:sz w:val="36"/>
        </w:rPr>
      </w:pPr>
      <w:r w:rsidRPr="00A209D1">
        <w:rPr>
          <w:rFonts w:ascii="Constantia" w:eastAsia="Constantia" w:hAnsi="Constantia" w:cs="Constantia"/>
          <w:i/>
          <w:iCs/>
          <w:spacing w:val="-3"/>
          <w:sz w:val="36"/>
        </w:rPr>
        <w:t>Streptococcus</w:t>
      </w:r>
      <w:r w:rsidRPr="00A209D1">
        <w:rPr>
          <w:rFonts w:ascii="Constantia" w:eastAsia="Constantia" w:hAnsi="Constantia" w:cs="Constantia"/>
          <w:i/>
          <w:iCs/>
          <w:spacing w:val="-16"/>
          <w:sz w:val="36"/>
        </w:rPr>
        <w:t xml:space="preserve"> </w:t>
      </w:r>
      <w:proofErr w:type="spellStart"/>
      <w:r w:rsidRPr="00A209D1">
        <w:rPr>
          <w:rFonts w:ascii="Constantia" w:eastAsia="Constantia" w:hAnsi="Constantia" w:cs="Constantia"/>
          <w:i/>
          <w:iCs/>
          <w:spacing w:val="-2"/>
          <w:sz w:val="36"/>
        </w:rPr>
        <w:t>pyogenes</w:t>
      </w:r>
      <w:proofErr w:type="spellEnd"/>
    </w:p>
    <w:p w:rsidR="00A209D1" w:rsidRDefault="00A209D1" w:rsidP="00A209D1">
      <w:pPr>
        <w:ind w:left="900" w:firstLine="720"/>
        <w:jc w:val="center"/>
        <w:rPr>
          <w:sz w:val="36"/>
        </w:rPr>
      </w:pPr>
      <w:r w:rsidRPr="00A209D1">
        <w:rPr>
          <w:rFonts w:ascii="Constantia" w:eastAsia="Constantia" w:hAnsi="Constantia" w:cs="Constantia"/>
          <w:noProof/>
        </w:rPr>
        <w:drawing>
          <wp:anchor distT="0" distB="0" distL="0" distR="0" simplePos="0" relativeHeight="251667456" behindDoc="0" locked="0" layoutInCell="1" allowOverlap="1" wp14:anchorId="0A082A2B" wp14:editId="76465F3A">
            <wp:simplePos x="0" y="0"/>
            <wp:positionH relativeFrom="margin">
              <wp:align>center</wp:align>
            </wp:positionH>
            <wp:positionV relativeFrom="paragraph">
              <wp:posOffset>175260</wp:posOffset>
            </wp:positionV>
            <wp:extent cx="3832860" cy="1270000"/>
            <wp:effectExtent l="190500" t="190500" r="186690" b="196850"/>
            <wp:wrapNone/>
            <wp:docPr id="1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2.jpeg"/>
                    <pic:cNvPicPr/>
                  </pic:nvPicPr>
                  <pic:blipFill>
                    <a:blip r:embed="rId13" cstate="print"/>
                    <a:stretch>
                      <a:fillRect/>
                    </a:stretch>
                  </pic:blipFill>
                  <pic:spPr>
                    <a:xfrm>
                      <a:off x="0" y="0"/>
                      <a:ext cx="3832860" cy="12700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anchor>
        </w:drawing>
      </w:r>
    </w:p>
    <w:p w:rsidR="00A209D1" w:rsidRDefault="00A209D1" w:rsidP="00A209D1">
      <w:pPr>
        <w:ind w:left="900" w:firstLine="720"/>
        <w:jc w:val="center"/>
        <w:rPr>
          <w:sz w:val="36"/>
        </w:rPr>
      </w:pPr>
    </w:p>
    <w:p w:rsidR="00A209D1" w:rsidRDefault="00A209D1" w:rsidP="00A209D1">
      <w:pPr>
        <w:ind w:left="900" w:firstLine="720"/>
        <w:jc w:val="center"/>
        <w:rPr>
          <w:sz w:val="36"/>
        </w:rPr>
      </w:pPr>
    </w:p>
    <w:p w:rsidR="00A209D1" w:rsidRDefault="00A209D1" w:rsidP="00A209D1">
      <w:pPr>
        <w:ind w:left="900" w:firstLine="720"/>
        <w:jc w:val="center"/>
        <w:rPr>
          <w:sz w:val="36"/>
        </w:rPr>
      </w:pPr>
    </w:p>
    <w:p w:rsidR="00A209D1" w:rsidRPr="00A209D1" w:rsidRDefault="00A209D1" w:rsidP="00A209D1">
      <w:pPr>
        <w:ind w:left="-810" w:firstLine="720"/>
        <w:jc w:val="center"/>
        <w:rPr>
          <w:i/>
          <w:iCs/>
          <w:sz w:val="36"/>
        </w:rPr>
      </w:pPr>
      <w:r w:rsidRPr="00A209D1">
        <w:rPr>
          <w:i/>
          <w:iCs/>
          <w:sz w:val="36"/>
        </w:rPr>
        <w:t>Clostridium</w:t>
      </w:r>
      <w:r w:rsidRPr="00A209D1">
        <w:rPr>
          <w:i/>
          <w:iCs/>
          <w:spacing w:val="-21"/>
          <w:sz w:val="36"/>
        </w:rPr>
        <w:t xml:space="preserve"> </w:t>
      </w:r>
      <w:proofErr w:type="spellStart"/>
      <w:r w:rsidRPr="00A209D1">
        <w:rPr>
          <w:i/>
          <w:iCs/>
          <w:sz w:val="36"/>
        </w:rPr>
        <w:t>perfringens</w:t>
      </w:r>
      <w:proofErr w:type="spellEnd"/>
    </w:p>
    <w:p w:rsidR="00A209D1" w:rsidRDefault="00A209D1" w:rsidP="00A209D1">
      <w:pPr>
        <w:ind w:left="900" w:firstLine="720"/>
        <w:jc w:val="center"/>
        <w:rPr>
          <w:rtl/>
          <w:lang w:bidi="ar-IQ"/>
        </w:rPr>
      </w:pPr>
      <w:r>
        <w:rPr>
          <w:noProof/>
        </w:rPr>
        <w:drawing>
          <wp:anchor distT="0" distB="0" distL="0" distR="0" simplePos="0" relativeHeight="251669504" behindDoc="0" locked="0" layoutInCell="1" allowOverlap="1" wp14:anchorId="16AA0DD1" wp14:editId="14E0C3CD">
            <wp:simplePos x="0" y="0"/>
            <wp:positionH relativeFrom="page">
              <wp:posOffset>2255520</wp:posOffset>
            </wp:positionH>
            <wp:positionV relativeFrom="paragraph">
              <wp:posOffset>45720</wp:posOffset>
            </wp:positionV>
            <wp:extent cx="3810000" cy="1270000"/>
            <wp:effectExtent l="190500" t="190500" r="190500" b="196850"/>
            <wp:wrapNone/>
            <wp:docPr id="4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3.jpeg"/>
                    <pic:cNvPicPr/>
                  </pic:nvPicPr>
                  <pic:blipFill>
                    <a:blip r:embed="rId14" cstate="print"/>
                    <a:stretch>
                      <a:fillRect/>
                    </a:stretch>
                  </pic:blipFill>
                  <pic:spPr>
                    <a:xfrm>
                      <a:off x="0" y="0"/>
                      <a:ext cx="3810000" cy="1270000"/>
                    </a:xfrm>
                    <a:prstGeom prst="rect">
                      <a:avLst/>
                    </a:prstGeom>
                    <a:ln>
                      <a:noFill/>
                    </a:ln>
                    <a:effectLst>
                      <a:outerShdw blurRad="190500" algn="tl" rotWithShape="0">
                        <a:srgbClr val="000000">
                          <a:alpha val="70000"/>
                        </a:srgbClr>
                      </a:outerShdw>
                    </a:effectLst>
                  </pic:spPr>
                </pic:pic>
              </a:graphicData>
            </a:graphic>
          </wp:anchor>
        </w:drawing>
      </w:r>
    </w:p>
    <w:p w:rsidR="00A209D1" w:rsidRPr="00A209D1" w:rsidRDefault="00A209D1" w:rsidP="00A209D1">
      <w:pPr>
        <w:ind w:left="900"/>
        <w:jc w:val="center"/>
        <w:rPr>
          <w:rtl/>
          <w:lang w:bidi="ar-IQ"/>
        </w:rPr>
      </w:pPr>
    </w:p>
    <w:p w:rsidR="00A209D1" w:rsidRDefault="00A209D1" w:rsidP="00A209D1">
      <w:pPr>
        <w:ind w:left="900"/>
        <w:jc w:val="center"/>
        <w:rPr>
          <w:rtl/>
          <w:lang w:bidi="ar-IQ"/>
        </w:rPr>
      </w:pPr>
    </w:p>
    <w:p w:rsidR="00A209D1" w:rsidRDefault="00A209D1" w:rsidP="00A209D1">
      <w:pPr>
        <w:ind w:left="900"/>
        <w:jc w:val="center"/>
        <w:rPr>
          <w:rtl/>
          <w:lang w:bidi="ar-IQ"/>
        </w:rPr>
      </w:pPr>
    </w:p>
    <w:p w:rsidR="00A209D1" w:rsidRDefault="00A209D1" w:rsidP="00A209D1">
      <w:pPr>
        <w:tabs>
          <w:tab w:val="left" w:pos="6192"/>
        </w:tabs>
        <w:ind w:left="900"/>
        <w:jc w:val="center"/>
        <w:rPr>
          <w:lang w:bidi="ar-IQ"/>
        </w:rPr>
      </w:pPr>
    </w:p>
    <w:p w:rsidR="00A209D1" w:rsidRPr="00A209D1" w:rsidRDefault="00A209D1" w:rsidP="00A209D1">
      <w:pPr>
        <w:ind w:left="-90"/>
        <w:jc w:val="center"/>
        <w:rPr>
          <w:i/>
          <w:iCs/>
          <w:sz w:val="36"/>
        </w:rPr>
      </w:pPr>
      <w:r w:rsidRPr="00A209D1">
        <w:rPr>
          <w:i/>
          <w:iCs/>
          <w:spacing w:val="-1"/>
          <w:sz w:val="36"/>
        </w:rPr>
        <w:t>Listeria</w:t>
      </w:r>
      <w:r w:rsidRPr="00A209D1">
        <w:rPr>
          <w:i/>
          <w:iCs/>
          <w:spacing w:val="-21"/>
          <w:sz w:val="36"/>
        </w:rPr>
        <w:t xml:space="preserve"> </w:t>
      </w:r>
      <w:proofErr w:type="spellStart"/>
      <w:r w:rsidRPr="00A209D1">
        <w:rPr>
          <w:i/>
          <w:iCs/>
          <w:sz w:val="36"/>
        </w:rPr>
        <w:t>monocytogenes</w:t>
      </w:r>
      <w:proofErr w:type="spellEnd"/>
    </w:p>
    <w:p w:rsidR="008A7A8D" w:rsidRPr="008A7A8D" w:rsidRDefault="008A7A8D" w:rsidP="008A7A8D">
      <w:pPr>
        <w:jc w:val="center"/>
        <w:rPr>
          <w:rFonts w:asciiTheme="majorBidi" w:hAnsiTheme="majorBidi" w:cstheme="majorBidi"/>
          <w:b/>
          <w:bCs/>
          <w:i/>
          <w:iCs/>
          <w:sz w:val="36"/>
          <w:szCs w:val="36"/>
        </w:rPr>
      </w:pPr>
      <w:r w:rsidRPr="008A7A8D">
        <w:rPr>
          <w:rFonts w:asciiTheme="majorBidi" w:hAnsiTheme="majorBidi" w:cstheme="majorBidi"/>
          <w:b/>
          <w:bCs/>
          <w:i/>
          <w:iCs/>
          <w:sz w:val="36"/>
          <w:szCs w:val="36"/>
          <w:highlight w:val="green"/>
        </w:rPr>
        <w:t>Examples gram Negative bacteria</w:t>
      </w:r>
    </w:p>
    <w:p w:rsidR="00A209D1" w:rsidRDefault="00A209D1" w:rsidP="00A209D1">
      <w:pPr>
        <w:tabs>
          <w:tab w:val="left" w:pos="6192"/>
        </w:tabs>
        <w:rPr>
          <w:lang w:bidi="ar-IQ"/>
        </w:rPr>
      </w:pPr>
    </w:p>
    <w:p w:rsidR="008A7A8D" w:rsidRDefault="008A7A8D" w:rsidP="00A209D1">
      <w:pPr>
        <w:tabs>
          <w:tab w:val="left" w:pos="6192"/>
        </w:tabs>
        <w:rPr>
          <w:rtl/>
          <w:lang w:bidi="ar-IQ"/>
        </w:rPr>
      </w:pPr>
      <w:r>
        <w:rPr>
          <w:noProof/>
        </w:rPr>
        <w:lastRenderedPageBreak/>
        <w:drawing>
          <wp:anchor distT="0" distB="0" distL="0" distR="0" simplePos="0" relativeHeight="251671552" behindDoc="1" locked="0" layoutInCell="1" allowOverlap="1" wp14:anchorId="489DDC42" wp14:editId="6B179FEC">
            <wp:simplePos x="0" y="0"/>
            <wp:positionH relativeFrom="margin">
              <wp:align>center</wp:align>
            </wp:positionH>
            <wp:positionV relativeFrom="paragraph">
              <wp:posOffset>6985</wp:posOffset>
            </wp:positionV>
            <wp:extent cx="3810000" cy="1270000"/>
            <wp:effectExtent l="190500" t="190500" r="190500" b="196850"/>
            <wp:wrapNone/>
            <wp:docPr id="5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4.jpeg"/>
                    <pic:cNvPicPr/>
                  </pic:nvPicPr>
                  <pic:blipFill>
                    <a:blip r:embed="rId15" cstate="print"/>
                    <a:stretch>
                      <a:fillRect/>
                    </a:stretch>
                  </pic:blipFill>
                  <pic:spPr>
                    <a:xfrm>
                      <a:off x="0" y="0"/>
                      <a:ext cx="3810000" cy="1270000"/>
                    </a:xfrm>
                    <a:prstGeom prst="rect">
                      <a:avLst/>
                    </a:prstGeom>
                    <a:ln>
                      <a:noFill/>
                    </a:ln>
                    <a:effectLst>
                      <a:outerShdw blurRad="190500" algn="tl" rotWithShape="0">
                        <a:srgbClr val="000000">
                          <a:alpha val="70000"/>
                        </a:srgbClr>
                      </a:outerShdw>
                    </a:effectLst>
                  </pic:spPr>
                </pic:pic>
              </a:graphicData>
            </a:graphic>
          </wp:anchor>
        </w:drawing>
      </w:r>
    </w:p>
    <w:p w:rsidR="008A7A8D" w:rsidRPr="008A7A8D" w:rsidRDefault="008A7A8D" w:rsidP="008A7A8D">
      <w:pPr>
        <w:rPr>
          <w:rtl/>
          <w:lang w:bidi="ar-IQ"/>
        </w:rPr>
      </w:pPr>
    </w:p>
    <w:p w:rsidR="008A7A8D" w:rsidRPr="008A7A8D" w:rsidRDefault="008A7A8D" w:rsidP="008A7A8D">
      <w:pPr>
        <w:tabs>
          <w:tab w:val="left" w:pos="3852"/>
        </w:tabs>
        <w:rPr>
          <w:rtl/>
          <w:lang w:bidi="ar-IQ"/>
        </w:rPr>
      </w:pPr>
      <w:r>
        <w:rPr>
          <w:lang w:bidi="ar-IQ"/>
        </w:rPr>
        <w:tab/>
      </w:r>
    </w:p>
    <w:p w:rsidR="008A7A8D" w:rsidRDefault="008A7A8D" w:rsidP="008A7A8D">
      <w:pPr>
        <w:rPr>
          <w:rtl/>
          <w:lang w:bidi="ar-IQ"/>
        </w:rPr>
      </w:pPr>
    </w:p>
    <w:p w:rsidR="008A7A8D" w:rsidRDefault="008A7A8D" w:rsidP="008A7A8D">
      <w:pPr>
        <w:tabs>
          <w:tab w:val="left" w:pos="6192"/>
        </w:tabs>
        <w:rPr>
          <w:lang w:bidi="ar-IQ"/>
        </w:rPr>
      </w:pPr>
      <w:r>
        <w:rPr>
          <w:lang w:bidi="ar-IQ"/>
        </w:rPr>
        <w:tab/>
      </w:r>
    </w:p>
    <w:p w:rsidR="008A7A8D" w:rsidRPr="008A7A8D" w:rsidRDefault="008A7A8D" w:rsidP="008A7A8D">
      <w:pPr>
        <w:spacing w:before="28"/>
        <w:ind w:left="3077" w:right="2093"/>
        <w:jc w:val="center"/>
        <w:rPr>
          <w:i/>
          <w:iCs/>
          <w:sz w:val="36"/>
        </w:rPr>
      </w:pPr>
      <w:r>
        <w:rPr>
          <w:noProof/>
        </w:rPr>
        <w:drawing>
          <wp:anchor distT="0" distB="0" distL="0" distR="0" simplePos="0" relativeHeight="251673600" behindDoc="0" locked="0" layoutInCell="1" allowOverlap="1" wp14:anchorId="0F7C019F" wp14:editId="2356E297">
            <wp:simplePos x="0" y="0"/>
            <wp:positionH relativeFrom="page">
              <wp:posOffset>1973580</wp:posOffset>
            </wp:positionH>
            <wp:positionV relativeFrom="paragraph">
              <wp:posOffset>386715</wp:posOffset>
            </wp:positionV>
            <wp:extent cx="3810000" cy="1244600"/>
            <wp:effectExtent l="190500" t="190500" r="190500" b="184150"/>
            <wp:wrapNone/>
            <wp:docPr id="5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5.jpeg"/>
                    <pic:cNvPicPr/>
                  </pic:nvPicPr>
                  <pic:blipFill>
                    <a:blip r:embed="rId16" cstate="print"/>
                    <a:stretch>
                      <a:fillRect/>
                    </a:stretch>
                  </pic:blipFill>
                  <pic:spPr>
                    <a:xfrm>
                      <a:off x="0" y="0"/>
                      <a:ext cx="3810000" cy="1244600"/>
                    </a:xfrm>
                    <a:prstGeom prst="rect">
                      <a:avLst/>
                    </a:prstGeom>
                    <a:ln>
                      <a:noFill/>
                    </a:ln>
                    <a:effectLst>
                      <a:outerShdw blurRad="190500" algn="tl" rotWithShape="0">
                        <a:srgbClr val="000000">
                          <a:alpha val="70000"/>
                        </a:srgbClr>
                      </a:outerShdw>
                    </a:effectLst>
                  </pic:spPr>
                </pic:pic>
              </a:graphicData>
            </a:graphic>
          </wp:anchor>
        </w:drawing>
      </w:r>
      <w:r w:rsidRPr="008A7A8D">
        <w:rPr>
          <w:i/>
          <w:iCs/>
          <w:spacing w:val="-1"/>
          <w:sz w:val="36"/>
        </w:rPr>
        <w:t>Escherichia</w:t>
      </w:r>
      <w:r w:rsidRPr="008A7A8D">
        <w:rPr>
          <w:i/>
          <w:iCs/>
          <w:spacing w:val="-24"/>
          <w:sz w:val="36"/>
        </w:rPr>
        <w:t xml:space="preserve"> </w:t>
      </w:r>
      <w:r w:rsidRPr="008A7A8D">
        <w:rPr>
          <w:i/>
          <w:iCs/>
          <w:sz w:val="36"/>
        </w:rPr>
        <w:t>coli</w:t>
      </w:r>
    </w:p>
    <w:p w:rsidR="008A7A8D" w:rsidRDefault="008A7A8D" w:rsidP="008A7A8D">
      <w:pPr>
        <w:tabs>
          <w:tab w:val="left" w:pos="6192"/>
        </w:tabs>
        <w:rPr>
          <w:rtl/>
          <w:lang w:bidi="ar-IQ"/>
        </w:rPr>
      </w:pPr>
    </w:p>
    <w:p w:rsidR="008A7A8D" w:rsidRDefault="008A7A8D" w:rsidP="008A7A8D">
      <w:pPr>
        <w:tabs>
          <w:tab w:val="left" w:pos="8316"/>
        </w:tabs>
        <w:rPr>
          <w:lang w:bidi="ar-IQ"/>
        </w:rPr>
      </w:pPr>
      <w:r>
        <w:rPr>
          <w:lang w:bidi="ar-IQ"/>
        </w:rPr>
        <w:tab/>
      </w:r>
    </w:p>
    <w:p w:rsidR="008A7A8D" w:rsidRDefault="008A7A8D" w:rsidP="008A7A8D">
      <w:pPr>
        <w:tabs>
          <w:tab w:val="left" w:pos="8316"/>
        </w:tabs>
        <w:rPr>
          <w:lang w:bidi="ar-IQ"/>
        </w:rPr>
      </w:pPr>
    </w:p>
    <w:p w:rsidR="008A7A8D" w:rsidRDefault="008A7A8D" w:rsidP="008A7A8D">
      <w:pPr>
        <w:tabs>
          <w:tab w:val="left" w:pos="8316"/>
        </w:tabs>
        <w:rPr>
          <w:lang w:bidi="ar-IQ"/>
        </w:rPr>
      </w:pPr>
    </w:p>
    <w:p w:rsidR="008A7A8D" w:rsidRDefault="008A7A8D" w:rsidP="008A7A8D">
      <w:pPr>
        <w:tabs>
          <w:tab w:val="left" w:pos="8316"/>
        </w:tabs>
        <w:rPr>
          <w:lang w:bidi="ar-IQ"/>
        </w:rPr>
      </w:pPr>
    </w:p>
    <w:p w:rsidR="008A7A8D" w:rsidRDefault="008A7A8D" w:rsidP="008A7A8D">
      <w:pPr>
        <w:spacing w:before="28"/>
        <w:jc w:val="center"/>
        <w:rPr>
          <w:i/>
          <w:iCs/>
          <w:sz w:val="36"/>
        </w:rPr>
      </w:pPr>
      <w:proofErr w:type="spellStart"/>
      <w:r w:rsidRPr="008A7A8D">
        <w:rPr>
          <w:i/>
          <w:iCs/>
          <w:sz w:val="36"/>
        </w:rPr>
        <w:t>Haemophilus</w:t>
      </w:r>
      <w:proofErr w:type="spellEnd"/>
      <w:r w:rsidRPr="008A7A8D">
        <w:rPr>
          <w:i/>
          <w:iCs/>
          <w:spacing w:val="-5"/>
          <w:sz w:val="36"/>
        </w:rPr>
        <w:t xml:space="preserve"> </w:t>
      </w:r>
      <w:r w:rsidRPr="008A7A8D">
        <w:rPr>
          <w:i/>
          <w:iCs/>
          <w:sz w:val="36"/>
        </w:rPr>
        <w:t>influenza</w:t>
      </w:r>
    </w:p>
    <w:p w:rsidR="008A7A8D" w:rsidRPr="008A7A8D" w:rsidRDefault="008A7A8D" w:rsidP="008A7A8D">
      <w:pPr>
        <w:spacing w:before="28"/>
        <w:jc w:val="center"/>
        <w:rPr>
          <w:i/>
          <w:iCs/>
          <w:sz w:val="36"/>
        </w:rPr>
      </w:pPr>
      <w:r>
        <w:rPr>
          <w:noProof/>
        </w:rPr>
        <w:drawing>
          <wp:anchor distT="0" distB="0" distL="0" distR="0" simplePos="0" relativeHeight="251675648" behindDoc="0" locked="0" layoutInCell="1" allowOverlap="1" wp14:anchorId="2AB67F7A" wp14:editId="36452744">
            <wp:simplePos x="0" y="0"/>
            <wp:positionH relativeFrom="margin">
              <wp:align>center</wp:align>
            </wp:positionH>
            <wp:positionV relativeFrom="paragraph">
              <wp:posOffset>7620</wp:posOffset>
            </wp:positionV>
            <wp:extent cx="3810000" cy="1270000"/>
            <wp:effectExtent l="190500" t="190500" r="190500" b="196850"/>
            <wp:wrapNone/>
            <wp:docPr id="5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6.jpeg"/>
                    <pic:cNvPicPr/>
                  </pic:nvPicPr>
                  <pic:blipFill>
                    <a:blip r:embed="rId17" cstate="print"/>
                    <a:stretch>
                      <a:fillRect/>
                    </a:stretch>
                  </pic:blipFill>
                  <pic:spPr>
                    <a:xfrm>
                      <a:off x="0" y="0"/>
                      <a:ext cx="3810000" cy="1270000"/>
                    </a:xfrm>
                    <a:prstGeom prst="rect">
                      <a:avLst/>
                    </a:prstGeom>
                    <a:ln>
                      <a:noFill/>
                    </a:ln>
                    <a:effectLst>
                      <a:outerShdw blurRad="190500" algn="tl" rotWithShape="0">
                        <a:srgbClr val="000000">
                          <a:alpha val="70000"/>
                        </a:srgbClr>
                      </a:outerShdw>
                    </a:effectLst>
                  </pic:spPr>
                </pic:pic>
              </a:graphicData>
            </a:graphic>
          </wp:anchor>
        </w:drawing>
      </w:r>
    </w:p>
    <w:p w:rsidR="008A7A8D" w:rsidRDefault="008A7A8D" w:rsidP="008A7A8D">
      <w:pPr>
        <w:tabs>
          <w:tab w:val="left" w:pos="8316"/>
        </w:tabs>
        <w:rPr>
          <w:lang w:bidi="ar-IQ"/>
        </w:rPr>
      </w:pPr>
    </w:p>
    <w:p w:rsidR="008A7A8D" w:rsidRDefault="008A7A8D" w:rsidP="008A7A8D">
      <w:pPr>
        <w:tabs>
          <w:tab w:val="left" w:pos="8316"/>
        </w:tabs>
        <w:rPr>
          <w:lang w:bidi="ar-IQ"/>
        </w:rPr>
      </w:pPr>
    </w:p>
    <w:p w:rsidR="008A7A8D" w:rsidRDefault="008A7A8D" w:rsidP="008A7A8D">
      <w:pPr>
        <w:tabs>
          <w:tab w:val="left" w:pos="8316"/>
        </w:tabs>
        <w:rPr>
          <w:lang w:bidi="ar-IQ"/>
        </w:rPr>
      </w:pPr>
    </w:p>
    <w:p w:rsidR="008A7A8D" w:rsidRDefault="008A7A8D" w:rsidP="008A7A8D">
      <w:pPr>
        <w:tabs>
          <w:tab w:val="left" w:pos="8316"/>
        </w:tabs>
        <w:rPr>
          <w:lang w:bidi="ar-IQ"/>
        </w:rPr>
      </w:pPr>
    </w:p>
    <w:p w:rsidR="008A7A8D" w:rsidRPr="008A7A8D" w:rsidRDefault="008A7A8D" w:rsidP="008A7A8D">
      <w:pPr>
        <w:tabs>
          <w:tab w:val="left" w:pos="8316"/>
        </w:tabs>
        <w:jc w:val="center"/>
        <w:rPr>
          <w:i/>
          <w:iCs/>
          <w:lang w:bidi="ar-IQ"/>
        </w:rPr>
      </w:pPr>
      <w:r w:rsidRPr="008A7A8D">
        <w:rPr>
          <w:i/>
          <w:iCs/>
          <w:spacing w:val="-1"/>
          <w:sz w:val="36"/>
        </w:rPr>
        <w:t>Vibrio</w:t>
      </w:r>
      <w:r w:rsidRPr="008A7A8D">
        <w:rPr>
          <w:i/>
          <w:iCs/>
          <w:spacing w:val="-22"/>
          <w:sz w:val="36"/>
        </w:rPr>
        <w:t xml:space="preserve"> </w:t>
      </w:r>
      <w:r w:rsidRPr="008A7A8D">
        <w:rPr>
          <w:i/>
          <w:iCs/>
          <w:spacing w:val="-1"/>
          <w:sz w:val="36"/>
        </w:rPr>
        <w:t>cholera</w:t>
      </w:r>
    </w:p>
    <w:p w:rsidR="008A7A8D" w:rsidRDefault="008A7A8D" w:rsidP="008A7A8D">
      <w:pPr>
        <w:tabs>
          <w:tab w:val="left" w:pos="8316"/>
        </w:tabs>
        <w:rPr>
          <w:rtl/>
          <w:lang w:bidi="ar-IQ"/>
        </w:rPr>
      </w:pPr>
      <w:r>
        <w:rPr>
          <w:noProof/>
        </w:rPr>
        <w:drawing>
          <wp:anchor distT="0" distB="0" distL="0" distR="0" simplePos="0" relativeHeight="251677696" behindDoc="0" locked="0" layoutInCell="1" allowOverlap="1" wp14:anchorId="5E42C438" wp14:editId="426E8152">
            <wp:simplePos x="0" y="0"/>
            <wp:positionH relativeFrom="margin">
              <wp:align>center</wp:align>
            </wp:positionH>
            <wp:positionV relativeFrom="paragraph">
              <wp:posOffset>48260</wp:posOffset>
            </wp:positionV>
            <wp:extent cx="3771900" cy="1142365"/>
            <wp:effectExtent l="190500" t="190500" r="190500" b="191135"/>
            <wp:wrapNone/>
            <wp:docPr id="5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7.jpeg"/>
                    <pic:cNvPicPr/>
                  </pic:nvPicPr>
                  <pic:blipFill>
                    <a:blip r:embed="rId18" cstate="print"/>
                    <a:stretch>
                      <a:fillRect/>
                    </a:stretch>
                  </pic:blipFill>
                  <pic:spPr>
                    <a:xfrm>
                      <a:off x="0" y="0"/>
                      <a:ext cx="3771900" cy="114236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anchor>
        </w:drawing>
      </w:r>
    </w:p>
    <w:p w:rsidR="008A7A8D" w:rsidRPr="008A7A8D" w:rsidRDefault="008A7A8D" w:rsidP="008A7A8D">
      <w:pPr>
        <w:rPr>
          <w:rtl/>
          <w:lang w:bidi="ar-IQ"/>
        </w:rPr>
      </w:pPr>
    </w:p>
    <w:p w:rsidR="008A7A8D" w:rsidRPr="008A7A8D" w:rsidRDefault="008A7A8D" w:rsidP="008A7A8D">
      <w:pPr>
        <w:rPr>
          <w:rtl/>
          <w:lang w:bidi="ar-IQ"/>
        </w:rPr>
      </w:pPr>
    </w:p>
    <w:p w:rsidR="008A7A8D" w:rsidRDefault="008A7A8D" w:rsidP="008A7A8D">
      <w:pPr>
        <w:rPr>
          <w:rtl/>
          <w:lang w:bidi="ar-IQ"/>
        </w:rPr>
      </w:pPr>
    </w:p>
    <w:p w:rsidR="008A7A8D" w:rsidRDefault="008A7A8D" w:rsidP="008A7A8D">
      <w:pPr>
        <w:tabs>
          <w:tab w:val="left" w:pos="7620"/>
        </w:tabs>
        <w:rPr>
          <w:lang w:bidi="ar-IQ"/>
        </w:rPr>
      </w:pPr>
      <w:r>
        <w:rPr>
          <w:lang w:bidi="ar-IQ"/>
        </w:rPr>
        <w:tab/>
      </w:r>
    </w:p>
    <w:p w:rsidR="008A7A8D" w:rsidRPr="008A7A8D" w:rsidRDefault="008A7A8D" w:rsidP="008A7A8D">
      <w:pPr>
        <w:tabs>
          <w:tab w:val="left" w:pos="7620"/>
        </w:tabs>
        <w:jc w:val="center"/>
        <w:rPr>
          <w:i/>
          <w:iCs/>
          <w:rtl/>
          <w:lang w:bidi="ar-IQ"/>
        </w:rPr>
      </w:pPr>
      <w:r w:rsidRPr="008A7A8D">
        <w:rPr>
          <w:i/>
          <w:iCs/>
          <w:spacing w:val="-1"/>
          <w:sz w:val="36"/>
        </w:rPr>
        <w:t>Neisseria</w:t>
      </w:r>
      <w:r w:rsidRPr="008A7A8D">
        <w:rPr>
          <w:i/>
          <w:iCs/>
          <w:spacing w:val="-20"/>
          <w:sz w:val="36"/>
        </w:rPr>
        <w:t xml:space="preserve"> </w:t>
      </w:r>
      <w:proofErr w:type="spellStart"/>
      <w:r w:rsidRPr="008A7A8D">
        <w:rPr>
          <w:i/>
          <w:iCs/>
          <w:sz w:val="36"/>
        </w:rPr>
        <w:t>meningitidis</w:t>
      </w:r>
      <w:proofErr w:type="spellEnd"/>
    </w:p>
    <w:sectPr w:rsidR="008A7A8D" w:rsidRPr="008A7A8D" w:rsidSect="0075096F">
      <w:headerReference w:type="default" r:id="rId19"/>
      <w:pgSz w:w="12240" w:h="15840"/>
      <w:pgMar w:top="1440" w:right="1440" w:bottom="1440" w:left="1440" w:header="720" w:footer="720" w:gutter="0"/>
      <w:pgBorders w:offsetFrom="page">
        <w:top w:val="circlesLines" w:sz="31" w:space="24" w:color="auto"/>
        <w:left w:val="circlesLines" w:sz="31" w:space="24" w:color="auto"/>
        <w:bottom w:val="circlesLines" w:sz="31" w:space="24" w:color="auto"/>
        <w:right w:val="circlesLine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2E3" w:rsidRDefault="000322E3" w:rsidP="0075096F">
      <w:pPr>
        <w:spacing w:after="0" w:line="240" w:lineRule="auto"/>
      </w:pPr>
      <w:r>
        <w:separator/>
      </w:r>
    </w:p>
  </w:endnote>
  <w:endnote w:type="continuationSeparator" w:id="0">
    <w:p w:rsidR="000322E3" w:rsidRDefault="000322E3" w:rsidP="0075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2E3" w:rsidRDefault="000322E3" w:rsidP="0075096F">
      <w:pPr>
        <w:spacing w:after="0" w:line="240" w:lineRule="auto"/>
      </w:pPr>
      <w:r>
        <w:separator/>
      </w:r>
    </w:p>
  </w:footnote>
  <w:footnote w:type="continuationSeparator" w:id="0">
    <w:p w:rsidR="000322E3" w:rsidRDefault="000322E3" w:rsidP="00750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6F" w:rsidRDefault="0075096F">
    <w:pPr>
      <w:pStyle w:val="Header"/>
    </w:pPr>
  </w:p>
  <w:p w:rsidR="0075096F" w:rsidRDefault="00750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C26F6"/>
    <w:multiLevelType w:val="multilevel"/>
    <w:tmpl w:val="B492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95863"/>
    <w:multiLevelType w:val="multilevel"/>
    <w:tmpl w:val="270452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6E673BA"/>
    <w:multiLevelType w:val="hybridMultilevel"/>
    <w:tmpl w:val="00AE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912221"/>
    <w:multiLevelType w:val="hybridMultilevel"/>
    <w:tmpl w:val="ECB6C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66F41"/>
    <w:multiLevelType w:val="hybridMultilevel"/>
    <w:tmpl w:val="D1DA1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5B0BCA"/>
    <w:multiLevelType w:val="hybridMultilevel"/>
    <w:tmpl w:val="D8664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DF"/>
    <w:rsid w:val="000322E3"/>
    <w:rsid w:val="00331EDD"/>
    <w:rsid w:val="006A72E4"/>
    <w:rsid w:val="0075096F"/>
    <w:rsid w:val="008A7A8D"/>
    <w:rsid w:val="008C13FE"/>
    <w:rsid w:val="00A209D1"/>
    <w:rsid w:val="00AF1687"/>
    <w:rsid w:val="00CD488A"/>
    <w:rsid w:val="00DC347C"/>
    <w:rsid w:val="00F83B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BE7E1-04C7-4855-AFB5-6922C237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687"/>
    <w:pPr>
      <w:ind w:left="720"/>
      <w:contextualSpacing/>
    </w:pPr>
  </w:style>
  <w:style w:type="paragraph" w:styleId="Header">
    <w:name w:val="header"/>
    <w:basedOn w:val="Normal"/>
    <w:link w:val="HeaderChar"/>
    <w:uiPriority w:val="99"/>
    <w:unhideWhenUsed/>
    <w:rsid w:val="00750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96F"/>
  </w:style>
  <w:style w:type="paragraph" w:styleId="Footer">
    <w:name w:val="footer"/>
    <w:basedOn w:val="Normal"/>
    <w:link w:val="FooterChar"/>
    <w:uiPriority w:val="99"/>
    <w:unhideWhenUsed/>
    <w:rsid w:val="00750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2022-10-22T17:08:00Z</dcterms:created>
  <dcterms:modified xsi:type="dcterms:W3CDTF">2022-10-28T07:21:00Z</dcterms:modified>
</cp:coreProperties>
</file>